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A04B98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B68F4" w:rsidRDefault="00A04B98" w:rsidP="00A04B98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18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03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A04B98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bookmarkStart w:id="0" w:name="_GoBack"/>
            <w:bookmarkEnd w:id="0"/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2B68F4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A04B98">
        <w:rPr>
          <w:b/>
          <w:snapToGrid/>
          <w:sz w:val="24"/>
          <w:szCs w:val="24"/>
          <w:lang w:eastAsia="ar-SA"/>
        </w:rPr>
        <w:t>28</w:t>
      </w:r>
    </w:p>
    <w:p w:rsidR="001B07D3" w:rsidRPr="002B68F4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A04B98"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Pr="002B68F4">
        <w:rPr>
          <w:b/>
          <w:i/>
          <w:snapToGrid/>
          <w:sz w:val="24"/>
          <w:szCs w:val="24"/>
          <w:lang w:eastAsia="ar-SA"/>
        </w:rPr>
        <w:t>«</w:t>
      </w:r>
      <w:r w:rsidR="00A04B98" w:rsidRPr="009D5C2B">
        <w:rPr>
          <w:i/>
          <w:snapToGrid/>
          <w:sz w:val="22"/>
          <w:szCs w:val="22"/>
          <w:lang w:eastAsia="ar-SA"/>
        </w:rPr>
        <w:t>Поставка прицепа-цистерны 10 м3</w:t>
      </w:r>
      <w:r w:rsidRPr="002B68F4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A04B98" w:rsidRDefault="00A04B98" w:rsidP="00A04B98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Внесены изменения в Приложение 1 к извещению запроса котировок «Техническое задание»</w:t>
      </w:r>
      <w:r w:rsidRPr="002B68F4">
        <w:rPr>
          <w:snapToGrid/>
          <w:sz w:val="24"/>
          <w:szCs w:val="24"/>
          <w:lang w:eastAsia="ar-SA"/>
        </w:rPr>
        <w:t>.</w:t>
      </w:r>
      <w:r>
        <w:rPr>
          <w:snapToGrid/>
          <w:sz w:val="24"/>
          <w:szCs w:val="24"/>
          <w:lang w:eastAsia="ar-SA"/>
        </w:rPr>
        <w:t xml:space="preserve"> Считать верным Техническое задание согласно </w:t>
      </w:r>
      <w:proofErr w:type="gramStart"/>
      <w:r>
        <w:rPr>
          <w:snapToGrid/>
          <w:sz w:val="24"/>
          <w:szCs w:val="24"/>
          <w:lang w:eastAsia="ar-SA"/>
        </w:rPr>
        <w:t>Приложению</w:t>
      </w:r>
      <w:proofErr w:type="gramEnd"/>
      <w:r>
        <w:rPr>
          <w:snapToGrid/>
          <w:sz w:val="24"/>
          <w:szCs w:val="24"/>
          <w:lang w:eastAsia="ar-SA"/>
        </w:rPr>
        <w:t xml:space="preserve"> к настоящему извещению о вменении изменений в извещение запроса котировок в электронной форме.</w:t>
      </w:r>
    </w:p>
    <w:p w:rsidR="00A04B98" w:rsidRDefault="00A04B98" w:rsidP="00A04B98">
      <w:pPr>
        <w:suppressLineNumbers/>
        <w:tabs>
          <w:tab w:val="left" w:pos="1134"/>
        </w:tabs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1B07D3" w:rsidRPr="00A04B98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A7B7E">
        <w:rPr>
          <w:sz w:val="24"/>
        </w:rPr>
        <w:t xml:space="preserve">Дата и время окончания приема </w:t>
      </w:r>
      <w:r>
        <w:rPr>
          <w:sz w:val="24"/>
        </w:rPr>
        <w:t>заявок</w:t>
      </w:r>
      <w:r w:rsidRPr="002A7B7E">
        <w:rPr>
          <w:sz w:val="24"/>
        </w:rPr>
        <w:t xml:space="preserve">: </w:t>
      </w:r>
      <w:r w:rsidR="00A04B98">
        <w:rPr>
          <w:sz w:val="24"/>
        </w:rPr>
        <w:t>09</w:t>
      </w:r>
      <w:r w:rsidRPr="002A7B7E">
        <w:rPr>
          <w:sz w:val="24"/>
        </w:rPr>
        <w:t xml:space="preserve">-00 «Камчатского времени» </w:t>
      </w:r>
      <w:r w:rsidR="00A04B98">
        <w:rPr>
          <w:sz w:val="24"/>
        </w:rPr>
        <w:t>25</w:t>
      </w:r>
      <w:r>
        <w:rPr>
          <w:sz w:val="24"/>
        </w:rPr>
        <w:t>.</w:t>
      </w:r>
      <w:r w:rsidR="00A04B98">
        <w:rPr>
          <w:sz w:val="24"/>
        </w:rPr>
        <w:t>03</w:t>
      </w:r>
      <w:r w:rsidRPr="002A7B7E">
        <w:rPr>
          <w:sz w:val="24"/>
        </w:rPr>
        <w:t>.</w:t>
      </w:r>
      <w:r w:rsidRPr="00A04B98">
        <w:rPr>
          <w:sz w:val="24"/>
        </w:rPr>
        <w:t>20</w:t>
      </w:r>
      <w:r w:rsidR="00F161D8" w:rsidRPr="00A04B98">
        <w:rPr>
          <w:sz w:val="24"/>
        </w:rPr>
        <w:t>2</w:t>
      </w:r>
      <w:r w:rsidR="00A04B98" w:rsidRPr="00A04B98">
        <w:rPr>
          <w:sz w:val="24"/>
        </w:rPr>
        <w:t>6</w:t>
      </w:r>
      <w:r w:rsidRPr="00A04B98">
        <w:rPr>
          <w:sz w:val="24"/>
        </w:rPr>
        <w:t xml:space="preserve"> г. (</w:t>
      </w:r>
      <w:r w:rsidR="00A04B98" w:rsidRPr="00A04B98">
        <w:rPr>
          <w:sz w:val="24"/>
        </w:rPr>
        <w:t>00</w:t>
      </w:r>
      <w:r w:rsidRPr="00A04B98">
        <w:rPr>
          <w:sz w:val="24"/>
        </w:rPr>
        <w:t>-</w:t>
      </w:r>
      <w:r w:rsidR="00A04B98" w:rsidRPr="00A04B98">
        <w:rPr>
          <w:sz w:val="24"/>
        </w:rPr>
        <w:t>00</w:t>
      </w:r>
      <w:r w:rsidRPr="002A7B7E">
        <w:rPr>
          <w:sz w:val="24"/>
        </w:rPr>
        <w:t xml:space="preserve"> </w:t>
      </w:r>
      <w:r>
        <w:rPr>
          <w:sz w:val="24"/>
        </w:rPr>
        <w:t>«</w:t>
      </w:r>
      <w:r w:rsidRPr="002A7B7E">
        <w:rPr>
          <w:sz w:val="24"/>
        </w:rPr>
        <w:t>Московско</w:t>
      </w:r>
      <w:r>
        <w:rPr>
          <w:sz w:val="24"/>
        </w:rPr>
        <w:t>го</w:t>
      </w:r>
      <w:r w:rsidRPr="002A7B7E">
        <w:rPr>
          <w:sz w:val="24"/>
        </w:rPr>
        <w:t xml:space="preserve"> </w:t>
      </w:r>
      <w:r w:rsidRPr="00A04B98">
        <w:rPr>
          <w:sz w:val="24"/>
        </w:rPr>
        <w:t>времени»).</w:t>
      </w:r>
    </w:p>
    <w:p w:rsidR="001B07D3" w:rsidRPr="00A04B98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A04B98">
        <w:rPr>
          <w:b/>
          <w:sz w:val="24"/>
          <w:u w:val="single"/>
        </w:rPr>
        <w:t>Сроки проведения:</w:t>
      </w:r>
    </w:p>
    <w:p w:rsidR="001B07D3" w:rsidRPr="00A04B98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A04B98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A04B98">
        <w:rPr>
          <w:b/>
          <w:color w:val="000000" w:themeColor="text1"/>
          <w:sz w:val="24"/>
          <w:szCs w:val="24"/>
        </w:rPr>
        <w:t xml:space="preserve"> – </w:t>
      </w:r>
      <w:r w:rsidRPr="00A04B98">
        <w:rPr>
          <w:color w:val="000000" w:themeColor="text1"/>
          <w:sz w:val="24"/>
          <w:szCs w:val="24"/>
        </w:rPr>
        <w:t>«</w:t>
      </w:r>
      <w:r w:rsidR="00A04B98" w:rsidRPr="00A04B98">
        <w:rPr>
          <w:color w:val="000000" w:themeColor="text1"/>
          <w:sz w:val="24"/>
          <w:szCs w:val="24"/>
        </w:rPr>
        <w:t>25</w:t>
      </w:r>
      <w:r w:rsidRPr="00A04B98">
        <w:rPr>
          <w:color w:val="000000" w:themeColor="text1"/>
          <w:sz w:val="24"/>
          <w:szCs w:val="24"/>
        </w:rPr>
        <w:t xml:space="preserve">» </w:t>
      </w:r>
      <w:r w:rsidR="00A04B98" w:rsidRPr="00A04B98">
        <w:rPr>
          <w:color w:val="000000" w:themeColor="text1"/>
          <w:sz w:val="24"/>
          <w:szCs w:val="24"/>
        </w:rPr>
        <w:t>марта</w:t>
      </w:r>
      <w:r w:rsidRPr="00A04B98">
        <w:rPr>
          <w:color w:val="000000" w:themeColor="text1"/>
          <w:sz w:val="24"/>
          <w:szCs w:val="24"/>
        </w:rPr>
        <w:t xml:space="preserve"> 20</w:t>
      </w:r>
      <w:r w:rsidR="00F161D8" w:rsidRPr="00A04B98">
        <w:rPr>
          <w:color w:val="000000" w:themeColor="text1"/>
          <w:sz w:val="24"/>
          <w:szCs w:val="24"/>
        </w:rPr>
        <w:t>2</w:t>
      </w:r>
      <w:r w:rsidR="00A04B98" w:rsidRPr="00A04B98">
        <w:rPr>
          <w:color w:val="000000" w:themeColor="text1"/>
          <w:sz w:val="24"/>
          <w:szCs w:val="24"/>
        </w:rPr>
        <w:t>6</w:t>
      </w:r>
      <w:r w:rsidRPr="00A04B98">
        <w:rPr>
          <w:color w:val="000000" w:themeColor="text1"/>
          <w:sz w:val="24"/>
          <w:szCs w:val="24"/>
        </w:rPr>
        <w:t xml:space="preserve"> года в </w:t>
      </w:r>
      <w:r w:rsidR="00A04B98" w:rsidRPr="00A04B98">
        <w:rPr>
          <w:color w:val="000000" w:themeColor="text1"/>
          <w:sz w:val="24"/>
          <w:szCs w:val="24"/>
        </w:rPr>
        <w:t>09</w:t>
      </w:r>
      <w:r w:rsidRPr="00A04B98">
        <w:rPr>
          <w:color w:val="000000" w:themeColor="text1"/>
          <w:sz w:val="24"/>
          <w:szCs w:val="24"/>
        </w:rPr>
        <w:t xml:space="preserve"> часов </w:t>
      </w:r>
      <w:r w:rsidR="00A04B98" w:rsidRPr="00A04B98">
        <w:rPr>
          <w:color w:val="000000" w:themeColor="text1"/>
          <w:sz w:val="24"/>
          <w:szCs w:val="24"/>
        </w:rPr>
        <w:t>00</w:t>
      </w:r>
      <w:r w:rsidRPr="00A04B98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A04B98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A04B98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A04B98">
        <w:rPr>
          <w:color w:val="000000" w:themeColor="text1"/>
          <w:sz w:val="24"/>
          <w:szCs w:val="24"/>
        </w:rPr>
        <w:t>– «</w:t>
      </w:r>
      <w:r w:rsidR="00A04B98" w:rsidRPr="00A04B98">
        <w:rPr>
          <w:color w:val="000000" w:themeColor="text1"/>
          <w:sz w:val="24"/>
          <w:szCs w:val="24"/>
        </w:rPr>
        <w:t>27</w:t>
      </w:r>
      <w:r w:rsidRPr="00A04B98">
        <w:rPr>
          <w:color w:val="000000" w:themeColor="text1"/>
          <w:sz w:val="24"/>
          <w:szCs w:val="24"/>
        </w:rPr>
        <w:t xml:space="preserve">» </w:t>
      </w:r>
      <w:r w:rsidR="00A04B98" w:rsidRPr="00A04B98">
        <w:rPr>
          <w:color w:val="000000" w:themeColor="text1"/>
          <w:sz w:val="24"/>
          <w:szCs w:val="24"/>
        </w:rPr>
        <w:t>марта</w:t>
      </w:r>
      <w:r w:rsidRPr="00A04B98">
        <w:rPr>
          <w:color w:val="000000" w:themeColor="text1"/>
          <w:sz w:val="24"/>
          <w:szCs w:val="24"/>
        </w:rPr>
        <w:t xml:space="preserve"> 20</w:t>
      </w:r>
      <w:r w:rsidR="00F161D8" w:rsidRPr="00A04B98">
        <w:rPr>
          <w:color w:val="000000" w:themeColor="text1"/>
          <w:sz w:val="24"/>
          <w:szCs w:val="24"/>
        </w:rPr>
        <w:t>2</w:t>
      </w:r>
      <w:r w:rsidR="00A04B98" w:rsidRPr="00A04B98">
        <w:rPr>
          <w:color w:val="000000" w:themeColor="text1"/>
          <w:sz w:val="24"/>
          <w:szCs w:val="24"/>
        </w:rPr>
        <w:t>6</w:t>
      </w:r>
      <w:r w:rsidRPr="00A04B98">
        <w:rPr>
          <w:color w:val="000000" w:themeColor="text1"/>
          <w:sz w:val="24"/>
          <w:szCs w:val="24"/>
        </w:rPr>
        <w:t xml:space="preserve"> года в </w:t>
      </w:r>
      <w:r w:rsidR="00A04B98" w:rsidRPr="00A04B98">
        <w:rPr>
          <w:color w:val="000000" w:themeColor="text1"/>
          <w:sz w:val="24"/>
          <w:szCs w:val="24"/>
        </w:rPr>
        <w:t>09</w:t>
      </w:r>
      <w:r w:rsidRPr="00A04B98">
        <w:rPr>
          <w:color w:val="000000" w:themeColor="text1"/>
          <w:sz w:val="24"/>
          <w:szCs w:val="24"/>
        </w:rPr>
        <w:t xml:space="preserve"> часов </w:t>
      </w:r>
      <w:r w:rsidR="00A04B98" w:rsidRPr="00A04B98">
        <w:rPr>
          <w:color w:val="000000" w:themeColor="text1"/>
          <w:sz w:val="24"/>
          <w:szCs w:val="24"/>
        </w:rPr>
        <w:t>00</w:t>
      </w:r>
      <w:r w:rsidRPr="00A04B98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A04B98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A04B98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A04B98">
        <w:rPr>
          <w:b/>
          <w:color w:val="000000" w:themeColor="text1"/>
          <w:sz w:val="24"/>
          <w:szCs w:val="24"/>
          <w:u w:val="single"/>
        </w:rPr>
        <w:t>ь</w:t>
      </w:r>
      <w:r w:rsidRPr="00A04B98">
        <w:rPr>
          <w:b/>
          <w:color w:val="000000" w:themeColor="text1"/>
          <w:sz w:val="24"/>
          <w:szCs w:val="24"/>
        </w:rPr>
        <w:t xml:space="preserve"> – </w:t>
      </w:r>
      <w:r w:rsidRPr="00A04B98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9638A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A04B98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A04B98">
        <w:rPr>
          <w:color w:val="000000" w:themeColor="text1"/>
          <w:sz w:val="24"/>
          <w:szCs w:val="24"/>
        </w:rPr>
        <w:t xml:space="preserve"> – «</w:t>
      </w:r>
      <w:r w:rsidR="00A04B98" w:rsidRPr="00A04B98">
        <w:rPr>
          <w:color w:val="000000" w:themeColor="text1"/>
          <w:sz w:val="24"/>
          <w:szCs w:val="24"/>
        </w:rPr>
        <w:t>03</w:t>
      </w:r>
      <w:r w:rsidRPr="00A04B98">
        <w:rPr>
          <w:color w:val="000000" w:themeColor="text1"/>
          <w:sz w:val="24"/>
          <w:szCs w:val="24"/>
        </w:rPr>
        <w:t xml:space="preserve">» </w:t>
      </w:r>
      <w:r w:rsidR="00A04B98" w:rsidRPr="00A04B98">
        <w:rPr>
          <w:color w:val="000000" w:themeColor="text1"/>
          <w:sz w:val="24"/>
          <w:szCs w:val="24"/>
        </w:rPr>
        <w:t>апреля</w:t>
      </w:r>
      <w:r w:rsidRPr="00A04B98">
        <w:rPr>
          <w:color w:val="000000" w:themeColor="text1"/>
          <w:sz w:val="24"/>
          <w:szCs w:val="24"/>
        </w:rPr>
        <w:t xml:space="preserve"> 20</w:t>
      </w:r>
      <w:r w:rsidR="00F161D8" w:rsidRPr="00A04B98">
        <w:rPr>
          <w:color w:val="000000" w:themeColor="text1"/>
          <w:sz w:val="24"/>
          <w:szCs w:val="24"/>
        </w:rPr>
        <w:t>2</w:t>
      </w:r>
      <w:r w:rsidR="00A04B98" w:rsidRPr="00A04B98">
        <w:rPr>
          <w:color w:val="000000" w:themeColor="text1"/>
          <w:sz w:val="24"/>
          <w:szCs w:val="24"/>
        </w:rPr>
        <w:t>6</w:t>
      </w:r>
      <w:r w:rsidRPr="00A04B98">
        <w:rPr>
          <w:color w:val="000000" w:themeColor="text1"/>
          <w:sz w:val="24"/>
          <w:szCs w:val="24"/>
        </w:rPr>
        <w:t xml:space="preserve"> года в </w:t>
      </w:r>
      <w:r w:rsidR="00A04B98" w:rsidRPr="00A04B98">
        <w:rPr>
          <w:color w:val="000000" w:themeColor="text1"/>
          <w:sz w:val="24"/>
          <w:szCs w:val="24"/>
        </w:rPr>
        <w:t>09</w:t>
      </w:r>
      <w:r w:rsidRPr="00A04B98">
        <w:rPr>
          <w:color w:val="000000" w:themeColor="text1"/>
          <w:sz w:val="24"/>
          <w:szCs w:val="24"/>
        </w:rPr>
        <w:t xml:space="preserve"> часов </w:t>
      </w:r>
      <w:r w:rsidR="00A04B98" w:rsidRPr="00A04B98">
        <w:rPr>
          <w:color w:val="000000" w:themeColor="text1"/>
          <w:sz w:val="24"/>
          <w:szCs w:val="24"/>
        </w:rPr>
        <w:t>00</w:t>
      </w:r>
      <w:r w:rsidR="00FF0E6E" w:rsidRPr="00A04B98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DD79AF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5.</w:t>
      </w:r>
      <w:r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A04B98" w:rsidRDefault="00A04B98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A04B98" w:rsidRDefault="00A04B98" w:rsidP="00A04B98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lastRenderedPageBreak/>
        <w:t>Приложение к извещению о внесении изменений</w:t>
      </w:r>
    </w:p>
    <w:p w:rsidR="00A04B98" w:rsidRPr="007103CE" w:rsidRDefault="00A04B98" w:rsidP="00A04B98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 извещение запроса котировок в электронной форме.</w:t>
      </w:r>
    </w:p>
    <w:p w:rsidR="00A04B98" w:rsidRDefault="00A04B98" w:rsidP="00A04B98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</w:p>
    <w:p w:rsidR="00A04B98" w:rsidRPr="00A15582" w:rsidRDefault="00A04B98" w:rsidP="00A04B98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A04B98" w:rsidRDefault="00A04B98" w:rsidP="00A04B9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15582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поставку </w:t>
      </w:r>
      <w:r w:rsidRPr="00087E8A">
        <w:rPr>
          <w:b/>
          <w:sz w:val="24"/>
          <w:szCs w:val="24"/>
        </w:rPr>
        <w:t>прицепа-цистерны 10 м3</w:t>
      </w:r>
    </w:p>
    <w:p w:rsidR="00A04B98" w:rsidRDefault="00A04B98" w:rsidP="00A04B98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A04B98" w:rsidRPr="0018515D" w:rsidRDefault="00A04B98" w:rsidP="00A04B98">
      <w:pPr>
        <w:pStyle w:val="a3"/>
        <w:numPr>
          <w:ilvl w:val="0"/>
          <w:numId w:val="3"/>
        </w:numPr>
        <w:spacing w:line="240" w:lineRule="auto"/>
        <w:jc w:val="left"/>
        <w:rPr>
          <w:b/>
          <w:sz w:val="24"/>
          <w:szCs w:val="24"/>
        </w:rPr>
      </w:pPr>
      <w:r w:rsidRPr="0018515D">
        <w:rPr>
          <w:b/>
          <w:sz w:val="24"/>
          <w:szCs w:val="24"/>
        </w:rPr>
        <w:t>Перечень требуемого товара:</w:t>
      </w:r>
    </w:p>
    <w:p w:rsidR="00A04B98" w:rsidRPr="00860CD7" w:rsidRDefault="00A04B98" w:rsidP="00A04B98">
      <w:pPr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</w:t>
      </w:r>
      <w:r w:rsidRPr="00860CD7">
        <w:rPr>
          <w:b/>
          <w:sz w:val="24"/>
          <w:szCs w:val="24"/>
        </w:rPr>
        <w:t>. 1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456"/>
        <w:gridCol w:w="4019"/>
        <w:gridCol w:w="2552"/>
        <w:gridCol w:w="1080"/>
        <w:gridCol w:w="1080"/>
      </w:tblGrid>
      <w:tr w:rsidR="00A04B98" w:rsidRPr="00A15582" w:rsidTr="00AC6AE8">
        <w:trPr>
          <w:trHeight w:val="734"/>
          <w:jc w:val="center"/>
        </w:trPr>
        <w:tc>
          <w:tcPr>
            <w:tcW w:w="629" w:type="dxa"/>
            <w:vAlign w:val="center"/>
          </w:tcPr>
          <w:p w:rsidR="00A04B98" w:rsidRPr="00A15582" w:rsidRDefault="00A04B98" w:rsidP="00AC6AE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56" w:type="dxa"/>
            <w:vAlign w:val="center"/>
          </w:tcPr>
          <w:p w:rsidR="00A04B98" w:rsidRPr="00A15582" w:rsidRDefault="00A04B98" w:rsidP="00AC6AE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4019" w:type="dxa"/>
            <w:vAlign w:val="center"/>
          </w:tcPr>
          <w:p w:rsidR="00A04B98" w:rsidRPr="00A15582" w:rsidRDefault="00A04B98" w:rsidP="00AC6AE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552" w:type="dxa"/>
            <w:vAlign w:val="center"/>
          </w:tcPr>
          <w:p w:rsidR="00A04B98" w:rsidRPr="00A15582" w:rsidRDefault="00A04B98" w:rsidP="00AC6AE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Технические характеристики товара</w:t>
            </w:r>
          </w:p>
        </w:tc>
        <w:tc>
          <w:tcPr>
            <w:tcW w:w="1080" w:type="dxa"/>
            <w:vAlign w:val="center"/>
          </w:tcPr>
          <w:p w:rsidR="00A04B98" w:rsidRPr="00A15582" w:rsidRDefault="00A04B98" w:rsidP="00AC6AE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080" w:type="dxa"/>
            <w:vAlign w:val="center"/>
          </w:tcPr>
          <w:p w:rsidR="00A04B98" w:rsidRPr="00A15582" w:rsidRDefault="00A04B98" w:rsidP="00AC6AE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Кол-во</w:t>
            </w:r>
          </w:p>
        </w:tc>
      </w:tr>
      <w:tr w:rsidR="00A04B98" w:rsidRPr="00A15582" w:rsidTr="00AC6AE8">
        <w:trPr>
          <w:trHeight w:val="141"/>
          <w:jc w:val="center"/>
        </w:trPr>
        <w:tc>
          <w:tcPr>
            <w:tcW w:w="629" w:type="dxa"/>
            <w:vAlign w:val="center"/>
          </w:tcPr>
          <w:p w:rsidR="00A04B98" w:rsidRPr="00BD1CB1" w:rsidRDefault="00A04B98" w:rsidP="00AC6AE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D1CB1">
              <w:rPr>
                <w:sz w:val="20"/>
              </w:rPr>
              <w:t xml:space="preserve">1. </w:t>
            </w:r>
          </w:p>
        </w:tc>
        <w:tc>
          <w:tcPr>
            <w:tcW w:w="1456" w:type="dxa"/>
            <w:vAlign w:val="center"/>
          </w:tcPr>
          <w:p w:rsidR="00A04B98" w:rsidRPr="00BD1CB1" w:rsidRDefault="00A04B98" w:rsidP="00AC6AE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D1CB1">
              <w:rPr>
                <w:sz w:val="22"/>
                <w:szCs w:val="22"/>
              </w:rPr>
              <w:t>45.11.39.000</w:t>
            </w:r>
          </w:p>
        </w:tc>
        <w:tc>
          <w:tcPr>
            <w:tcW w:w="4019" w:type="dxa"/>
            <w:vAlign w:val="center"/>
          </w:tcPr>
          <w:p w:rsidR="00A04B98" w:rsidRPr="00BD1CB1" w:rsidRDefault="00A04B98" w:rsidP="00AC6AE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Прицеп-цистерна</w:t>
            </w:r>
            <w:r>
              <w:rPr>
                <w:sz w:val="24"/>
                <w:szCs w:val="24"/>
              </w:rPr>
              <w:t xml:space="preserve"> 10м3</w:t>
            </w:r>
            <w:r w:rsidRPr="009D5C2B">
              <w:rPr>
                <w:sz w:val="24"/>
                <w:szCs w:val="24"/>
              </w:rPr>
              <w:t xml:space="preserve"> для транспортировки и временного хранения светлых нефтепродуктов</w:t>
            </w:r>
          </w:p>
        </w:tc>
        <w:tc>
          <w:tcPr>
            <w:tcW w:w="2552" w:type="dxa"/>
            <w:vAlign w:val="center"/>
          </w:tcPr>
          <w:p w:rsidR="00A04B98" w:rsidRPr="00BD1CB1" w:rsidRDefault="00A04B98" w:rsidP="00AC6AE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D1CB1">
              <w:rPr>
                <w:sz w:val="22"/>
                <w:szCs w:val="22"/>
              </w:rPr>
              <w:t>согл</w:t>
            </w:r>
            <w:proofErr w:type="spellEnd"/>
            <w:r w:rsidRPr="00BD1CB1">
              <w:rPr>
                <w:sz w:val="22"/>
                <w:szCs w:val="22"/>
              </w:rPr>
              <w:t xml:space="preserve">. </w:t>
            </w:r>
            <w:proofErr w:type="spellStart"/>
            <w:r w:rsidRPr="00BD1CB1">
              <w:rPr>
                <w:sz w:val="22"/>
                <w:szCs w:val="22"/>
              </w:rPr>
              <w:t>табл</w:t>
            </w:r>
            <w:proofErr w:type="spellEnd"/>
            <w:r w:rsidRPr="00BD1CB1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080" w:type="dxa"/>
            <w:vAlign w:val="center"/>
          </w:tcPr>
          <w:p w:rsidR="00A04B98" w:rsidRPr="00BD1CB1" w:rsidRDefault="00A04B98" w:rsidP="00AC6AE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1CB1">
              <w:rPr>
                <w:sz w:val="24"/>
                <w:szCs w:val="24"/>
              </w:rPr>
              <w:t>шт.</w:t>
            </w:r>
          </w:p>
        </w:tc>
        <w:tc>
          <w:tcPr>
            <w:tcW w:w="1080" w:type="dxa"/>
            <w:vAlign w:val="center"/>
          </w:tcPr>
          <w:p w:rsidR="00A04B98" w:rsidRPr="00C86E39" w:rsidRDefault="00A04B98" w:rsidP="00AC6AE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1CB1">
              <w:rPr>
                <w:sz w:val="24"/>
                <w:szCs w:val="24"/>
              </w:rPr>
              <w:t>1</w:t>
            </w:r>
          </w:p>
        </w:tc>
      </w:tr>
    </w:tbl>
    <w:p w:rsidR="00A04B98" w:rsidRPr="00A15582" w:rsidRDefault="00A04B98" w:rsidP="00A04B98">
      <w:pPr>
        <w:spacing w:line="240" w:lineRule="auto"/>
        <w:ind w:firstLine="700"/>
        <w:rPr>
          <w:sz w:val="24"/>
          <w:szCs w:val="24"/>
        </w:rPr>
      </w:pPr>
    </w:p>
    <w:p w:rsidR="00A04B98" w:rsidRDefault="00A04B98" w:rsidP="00A04B98">
      <w:pPr>
        <w:pStyle w:val="a3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Предлагаемый товар должен соответствовать следующим т</w:t>
      </w:r>
      <w:r w:rsidRPr="0018515D">
        <w:rPr>
          <w:b/>
          <w:sz w:val="24"/>
          <w:szCs w:val="24"/>
        </w:rPr>
        <w:t>ехнически</w:t>
      </w:r>
      <w:r>
        <w:rPr>
          <w:b/>
          <w:sz w:val="24"/>
          <w:szCs w:val="24"/>
        </w:rPr>
        <w:t>м</w:t>
      </w:r>
      <w:r w:rsidRPr="0018515D">
        <w:rPr>
          <w:b/>
          <w:sz w:val="24"/>
          <w:szCs w:val="24"/>
        </w:rPr>
        <w:t xml:space="preserve"> характеристик</w:t>
      </w:r>
      <w:r>
        <w:rPr>
          <w:b/>
          <w:sz w:val="24"/>
          <w:szCs w:val="24"/>
        </w:rPr>
        <w:t>ам</w:t>
      </w:r>
      <w:r w:rsidRPr="0018515D">
        <w:rPr>
          <w:b/>
          <w:sz w:val="24"/>
          <w:szCs w:val="24"/>
        </w:rPr>
        <w:t>:</w:t>
      </w:r>
    </w:p>
    <w:p w:rsidR="00A04B98" w:rsidRDefault="00A04B98" w:rsidP="00A04B98">
      <w:pPr>
        <w:pStyle w:val="a3"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табл. 2. Технические характеристики</w:t>
      </w:r>
    </w:p>
    <w:tbl>
      <w:tblPr>
        <w:tblStyle w:val="10"/>
        <w:tblpPr w:leftFromText="180" w:rightFromText="180" w:vertAnchor="text" w:horzAnchor="margin" w:tblpY="400"/>
        <w:tblOverlap w:val="never"/>
        <w:tblW w:w="10284" w:type="dxa"/>
        <w:tblLayout w:type="fixed"/>
        <w:tblLook w:val="04A0" w:firstRow="1" w:lastRow="0" w:firstColumn="1" w:lastColumn="0" w:noHBand="0" w:noVBand="1"/>
      </w:tblPr>
      <w:tblGrid>
        <w:gridCol w:w="5142"/>
        <w:gridCol w:w="5142"/>
      </w:tblGrid>
      <w:tr w:rsidR="00A04B98" w:rsidRPr="009D5C2B" w:rsidTr="00AC6AE8">
        <w:trPr>
          <w:trHeight w:val="280"/>
        </w:trPr>
        <w:tc>
          <w:tcPr>
            <w:tcW w:w="10284" w:type="dxa"/>
            <w:gridSpan w:val="2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D5C2B">
              <w:rPr>
                <w:b/>
                <w:sz w:val="24"/>
                <w:szCs w:val="24"/>
              </w:rPr>
              <w:t>Основные параметры цистерны</w:t>
            </w:r>
          </w:p>
        </w:tc>
      </w:tr>
      <w:tr w:rsidR="00A04B98" w:rsidRPr="009D5C2B" w:rsidTr="00AC6AE8">
        <w:trPr>
          <w:trHeight w:val="280"/>
        </w:trPr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Номинальный объем, м3</w:t>
            </w:r>
          </w:p>
        </w:tc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10 м3</w:t>
            </w:r>
          </w:p>
        </w:tc>
      </w:tr>
      <w:tr w:rsidR="00A04B98" w:rsidRPr="009D5C2B" w:rsidTr="00AC6AE8">
        <w:trPr>
          <w:trHeight w:val="280"/>
        </w:trPr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Материал цистерны</w:t>
            </w:r>
          </w:p>
        </w:tc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 xml:space="preserve">Сталь 09Г2С, </w:t>
            </w:r>
          </w:p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 xml:space="preserve">толщина обечайки 4мм, </w:t>
            </w:r>
          </w:p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толщина днищ 4мм</w:t>
            </w:r>
          </w:p>
        </w:tc>
      </w:tr>
      <w:tr w:rsidR="00A04B98" w:rsidRPr="009D5C2B" w:rsidTr="00AC6AE8">
        <w:trPr>
          <w:trHeight w:val="280"/>
        </w:trPr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Количество секций</w:t>
            </w:r>
          </w:p>
        </w:tc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1 (одна)</w:t>
            </w:r>
          </w:p>
        </w:tc>
      </w:tr>
      <w:tr w:rsidR="00A04B98" w:rsidRPr="009D5C2B" w:rsidTr="00AC6AE8">
        <w:trPr>
          <w:trHeight w:val="280"/>
        </w:trPr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Крепление цистерны на прицепе</w:t>
            </w:r>
          </w:p>
        </w:tc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Стяжные ленты</w:t>
            </w:r>
          </w:p>
        </w:tc>
      </w:tr>
      <w:tr w:rsidR="00A04B98" w:rsidRPr="009D5C2B" w:rsidTr="00AC6AE8">
        <w:trPr>
          <w:trHeight w:val="280"/>
        </w:trPr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Горловина цистерны</w:t>
            </w:r>
          </w:p>
        </w:tc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 xml:space="preserve">Переднее размещение, </w:t>
            </w:r>
          </w:p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Крышка люка-стальная</w:t>
            </w:r>
          </w:p>
        </w:tc>
      </w:tr>
      <w:tr w:rsidR="00A04B98" w:rsidRPr="009D5C2B" w:rsidTr="00AC6AE8">
        <w:trPr>
          <w:trHeight w:val="280"/>
        </w:trPr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Дыхательный клапан</w:t>
            </w:r>
          </w:p>
        </w:tc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 xml:space="preserve">УД-2-80 </w:t>
            </w:r>
          </w:p>
        </w:tc>
      </w:tr>
      <w:tr w:rsidR="00A04B98" w:rsidRPr="009D5C2B" w:rsidTr="00AC6AE8">
        <w:trPr>
          <w:trHeight w:val="280"/>
        </w:trPr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Площадка для обслуживания</w:t>
            </w:r>
          </w:p>
        </w:tc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С противоскользящей поверхностью</w:t>
            </w:r>
          </w:p>
        </w:tc>
      </w:tr>
      <w:tr w:rsidR="00A04B98" w:rsidRPr="009D5C2B" w:rsidTr="00AC6AE8">
        <w:trPr>
          <w:trHeight w:val="258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Поручни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Складные</w:t>
            </w:r>
          </w:p>
        </w:tc>
      </w:tr>
      <w:tr w:rsidR="00A04B98" w:rsidRPr="009D5C2B" w:rsidTr="00AC6AE8">
        <w:trPr>
          <w:trHeight w:val="258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Лестница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Наличие</w:t>
            </w:r>
          </w:p>
        </w:tc>
      </w:tr>
      <w:tr w:rsidR="00A04B98" w:rsidRPr="009D5C2B" w:rsidTr="00AC6AE8">
        <w:trPr>
          <w:trHeight w:val="258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Запорная арматура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 xml:space="preserve">Кран </w:t>
            </w:r>
            <w:proofErr w:type="spellStart"/>
            <w:r w:rsidRPr="009D5C2B">
              <w:rPr>
                <w:sz w:val="24"/>
                <w:szCs w:val="24"/>
              </w:rPr>
              <w:t>шаровый</w:t>
            </w:r>
            <w:proofErr w:type="spellEnd"/>
            <w:r w:rsidRPr="009D5C2B">
              <w:rPr>
                <w:sz w:val="24"/>
                <w:szCs w:val="24"/>
              </w:rPr>
              <w:t xml:space="preserve"> ДУ-75</w:t>
            </w:r>
          </w:p>
        </w:tc>
      </w:tr>
      <w:tr w:rsidR="00A04B98" w:rsidRPr="009D5C2B" w:rsidTr="00AC6AE8">
        <w:trPr>
          <w:trHeight w:val="258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БРС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D5C2B">
              <w:rPr>
                <w:sz w:val="24"/>
                <w:szCs w:val="24"/>
                <w:lang w:val="en-US"/>
              </w:rPr>
              <w:t>Camlock</w:t>
            </w:r>
            <w:proofErr w:type="spellEnd"/>
            <w:r w:rsidRPr="009D5C2B">
              <w:rPr>
                <w:sz w:val="24"/>
                <w:szCs w:val="24"/>
                <w:lang w:val="en-US"/>
              </w:rPr>
              <w:t xml:space="preserve"> 3”</w:t>
            </w:r>
          </w:p>
        </w:tc>
      </w:tr>
      <w:tr w:rsidR="00A04B98" w:rsidRPr="009D5C2B" w:rsidTr="00AC6AE8">
        <w:trPr>
          <w:trHeight w:val="258"/>
        </w:trPr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Донный клапан</w:t>
            </w:r>
          </w:p>
        </w:tc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 xml:space="preserve">ДКП-90/01 с ручным дублером </w:t>
            </w:r>
          </w:p>
        </w:tc>
      </w:tr>
      <w:tr w:rsidR="00A04B98" w:rsidRPr="009D5C2B" w:rsidTr="00AC6AE8">
        <w:trPr>
          <w:trHeight w:val="258"/>
        </w:trPr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Напорно-всасывающие рукава</w:t>
            </w:r>
          </w:p>
        </w:tc>
        <w:tc>
          <w:tcPr>
            <w:tcW w:w="5142" w:type="dxa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 xml:space="preserve">2 шт.-ДУ75мм, длина 4м с БРС типа </w:t>
            </w:r>
            <w:proofErr w:type="spellStart"/>
            <w:r w:rsidRPr="009D5C2B">
              <w:rPr>
                <w:sz w:val="24"/>
                <w:szCs w:val="24"/>
                <w:lang w:val="en-US"/>
              </w:rPr>
              <w:t>camlock</w:t>
            </w:r>
            <w:proofErr w:type="spellEnd"/>
            <w:r w:rsidRPr="009D5C2B">
              <w:rPr>
                <w:sz w:val="24"/>
                <w:szCs w:val="24"/>
              </w:rPr>
              <w:t>3” (марка рукава Б-2-75-3-4000 по ГОСТ 5398-76)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 xml:space="preserve">Способ укладки рукавов 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Металлические пеналы по обеим сторонам цистерны</w:t>
            </w:r>
          </w:p>
        </w:tc>
      </w:tr>
      <w:tr w:rsidR="00A04B98" w:rsidRPr="009D5C2B" w:rsidTr="00AC6AE8">
        <w:trPr>
          <w:trHeight w:val="245"/>
        </w:trPr>
        <w:tc>
          <w:tcPr>
            <w:tcW w:w="10284" w:type="dxa"/>
            <w:gridSpan w:val="2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D5C2B">
              <w:rPr>
                <w:b/>
                <w:sz w:val="24"/>
                <w:szCs w:val="24"/>
              </w:rPr>
              <w:t>Основные параметры прицепа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Количество осей/колес (в том числе запасных)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2/4+1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 xml:space="preserve">Оси </w:t>
            </w:r>
          </w:p>
        </w:tc>
        <w:tc>
          <w:tcPr>
            <w:tcW w:w="5142" w:type="dxa"/>
            <w:vAlign w:val="center"/>
          </w:tcPr>
          <w:p w:rsidR="00A04B98" w:rsidRPr="00A04B98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04B98">
              <w:rPr>
                <w:sz w:val="24"/>
                <w:szCs w:val="24"/>
                <w:highlight w:val="yellow"/>
                <w:lang w:val="en-US"/>
              </w:rPr>
              <w:t>HJ</w:t>
            </w:r>
            <w:r w:rsidRPr="00A04B98">
              <w:rPr>
                <w:sz w:val="24"/>
                <w:szCs w:val="24"/>
                <w:highlight w:val="yellow"/>
              </w:rPr>
              <w:t xml:space="preserve"> или эквивалент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Подвеска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Рессорно-балансирная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Шины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D5C2B">
              <w:rPr>
                <w:sz w:val="24"/>
                <w:szCs w:val="24"/>
              </w:rPr>
              <w:t xml:space="preserve">425/85 </w:t>
            </w:r>
            <w:r w:rsidRPr="009D5C2B">
              <w:rPr>
                <w:sz w:val="24"/>
                <w:szCs w:val="24"/>
                <w:lang w:val="en-US"/>
              </w:rPr>
              <w:t>R21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Сцепное устройство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Наличие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Тормозная система рабочая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С пневматическим приводом, двухконтурная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Тормозная система стояночная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Механическая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Электрооборудование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 xml:space="preserve">24В </w:t>
            </w:r>
            <w:proofErr w:type="spellStart"/>
            <w:r w:rsidRPr="009D5C2B">
              <w:rPr>
                <w:sz w:val="24"/>
                <w:szCs w:val="24"/>
              </w:rPr>
              <w:t>одноповоротное</w:t>
            </w:r>
            <w:proofErr w:type="spellEnd"/>
            <w:r w:rsidRPr="009D5C2B">
              <w:rPr>
                <w:sz w:val="24"/>
                <w:szCs w:val="24"/>
              </w:rPr>
              <w:t xml:space="preserve"> от бортовой сети тягача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 xml:space="preserve">Корзина под запасное колесо 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Наличие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Крылья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Наличие</w:t>
            </w:r>
          </w:p>
        </w:tc>
      </w:tr>
      <w:tr w:rsidR="00A04B98" w:rsidRPr="009D5C2B" w:rsidTr="00AC6AE8">
        <w:trPr>
          <w:trHeight w:val="245"/>
        </w:trPr>
        <w:tc>
          <w:tcPr>
            <w:tcW w:w="10284" w:type="dxa"/>
            <w:gridSpan w:val="2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D5C2B">
              <w:rPr>
                <w:b/>
                <w:sz w:val="24"/>
                <w:szCs w:val="24"/>
              </w:rPr>
              <w:t>Окраска навесного оборудования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Наружная поверхность цистерны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Оранжевый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Логотипы (надписи) на цистерне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 xml:space="preserve"> ОГНЕОПАСНО- с левой, правой сторон, заднем днище</w:t>
            </w:r>
          </w:p>
        </w:tc>
      </w:tr>
      <w:tr w:rsidR="00A04B98" w:rsidRPr="009D5C2B" w:rsidTr="00AC6AE8">
        <w:trPr>
          <w:trHeight w:val="245"/>
        </w:trPr>
        <w:tc>
          <w:tcPr>
            <w:tcW w:w="10284" w:type="dxa"/>
            <w:gridSpan w:val="2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D5C2B">
              <w:rPr>
                <w:b/>
                <w:sz w:val="24"/>
                <w:szCs w:val="24"/>
              </w:rPr>
              <w:lastRenderedPageBreak/>
              <w:t>Средства безопасности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Экранирование электропроводки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Наличие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Устройство заземления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1шт.-ЗУ-1.021</w:t>
            </w:r>
          </w:p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1шт.-цепь заземления на отбойнике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Огнетушитель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 xml:space="preserve">2 шт.-ОП-6 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Знак аварийной остановки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1 шт.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Знак «Опасность» с опорой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2 шт.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Упор противооткатный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2 шт.  с кронштейнами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Держатель для информационной таблички 300х400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4 шт.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Табличка информационная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33-1267 4 шт.</w:t>
            </w:r>
          </w:p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33-3295 4 шт.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Ящик для песка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1 шт. – с надписью «ПЕСОК»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Ящик для кошмы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1 шт.-с надписью «КОШМА»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Кошма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2 м3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Заднее защитное устройство (отбойник)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Наличие</w:t>
            </w:r>
          </w:p>
        </w:tc>
      </w:tr>
      <w:tr w:rsidR="00A04B98" w:rsidRPr="009D5C2B" w:rsidTr="00AC6AE8">
        <w:trPr>
          <w:trHeight w:val="245"/>
        </w:trPr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Боковое защитное устройство</w:t>
            </w:r>
          </w:p>
        </w:tc>
        <w:tc>
          <w:tcPr>
            <w:tcW w:w="5142" w:type="dxa"/>
            <w:vAlign w:val="center"/>
          </w:tcPr>
          <w:p w:rsidR="00A04B98" w:rsidRPr="009D5C2B" w:rsidRDefault="00A04B98" w:rsidP="00AC6AE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C2B">
              <w:rPr>
                <w:sz w:val="24"/>
                <w:szCs w:val="24"/>
              </w:rPr>
              <w:t>Наличие</w:t>
            </w:r>
          </w:p>
        </w:tc>
      </w:tr>
    </w:tbl>
    <w:p w:rsidR="00A04B98" w:rsidRPr="00335727" w:rsidRDefault="00A04B98" w:rsidP="00A04B98">
      <w:pPr>
        <w:spacing w:line="240" w:lineRule="auto"/>
        <w:ind w:firstLine="0"/>
        <w:rPr>
          <w:b/>
          <w:sz w:val="24"/>
          <w:szCs w:val="24"/>
        </w:rPr>
      </w:pPr>
    </w:p>
    <w:p w:rsidR="00A04B98" w:rsidRPr="0018515D" w:rsidRDefault="00A04B98" w:rsidP="00A04B98">
      <w:pPr>
        <w:pStyle w:val="a3"/>
        <w:numPr>
          <w:ilvl w:val="0"/>
          <w:numId w:val="3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bookmarkStart w:id="1" w:name="_Hlk189213781"/>
      <w:r w:rsidRPr="00C86E39">
        <w:rPr>
          <w:b/>
          <w:sz w:val="24"/>
          <w:szCs w:val="24"/>
        </w:rPr>
        <w:t>Общие</w:t>
      </w:r>
      <w:r>
        <w:rPr>
          <w:b/>
          <w:sz w:val="24"/>
          <w:szCs w:val="24"/>
        </w:rPr>
        <w:t xml:space="preserve"> </w:t>
      </w:r>
      <w:r w:rsidRPr="00C86E39">
        <w:rPr>
          <w:b/>
          <w:sz w:val="24"/>
          <w:szCs w:val="24"/>
        </w:rPr>
        <w:t>требования</w:t>
      </w:r>
      <w:r>
        <w:rPr>
          <w:b/>
          <w:sz w:val="24"/>
          <w:szCs w:val="24"/>
        </w:rPr>
        <w:t>:</w:t>
      </w:r>
    </w:p>
    <w:p w:rsidR="00A04B98" w:rsidRPr="0018515D" w:rsidRDefault="00A04B98" w:rsidP="00A04B98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3.1</w:t>
      </w:r>
      <w:r w:rsidRPr="0018515D">
        <w:rPr>
          <w:sz w:val="24"/>
          <w:szCs w:val="24"/>
        </w:rPr>
        <w:t>. Товар должен быть новым, годом выпуска не ранее 2025, ранее не использованным, не восстановленным, не соде</w:t>
      </w:r>
      <w:r>
        <w:rPr>
          <w:sz w:val="24"/>
          <w:szCs w:val="24"/>
        </w:rPr>
        <w:t xml:space="preserve">ржать восстановленных элементов, </w:t>
      </w:r>
      <w:r w:rsidRPr="00A6605C">
        <w:rPr>
          <w:sz w:val="24"/>
          <w:szCs w:val="24"/>
        </w:rPr>
        <w:t>иметь полный пакет регистрационных документов.</w:t>
      </w:r>
    </w:p>
    <w:p w:rsidR="00A04B98" w:rsidRDefault="00A04B98" w:rsidP="00A04B98">
      <w:pPr>
        <w:pStyle w:val="a3"/>
        <w:tabs>
          <w:tab w:val="left" w:pos="9558"/>
          <w:tab w:val="left" w:pos="9822"/>
        </w:tabs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3.2</w:t>
      </w:r>
      <w:r w:rsidRPr="0018515D">
        <w:rPr>
          <w:sz w:val="24"/>
          <w:szCs w:val="24"/>
        </w:rPr>
        <w:t>. Качество товара должно соответствовать требованиям настоящего технического задания, действующим государственным стандартам, техническим требованиям и регламентам, паспортным данным и экологическим нормам, установленным на данные виды продукции в Российской Федерации.</w:t>
      </w:r>
    </w:p>
    <w:p w:rsidR="00A04B98" w:rsidRDefault="00A04B98" w:rsidP="00A04B98">
      <w:pPr>
        <w:pStyle w:val="a3"/>
        <w:tabs>
          <w:tab w:val="left" w:pos="9558"/>
          <w:tab w:val="left" w:pos="9822"/>
        </w:tabs>
        <w:spacing w:line="240" w:lineRule="auto"/>
        <w:ind w:left="0"/>
        <w:rPr>
          <w:sz w:val="24"/>
          <w:szCs w:val="24"/>
        </w:rPr>
      </w:pPr>
    </w:p>
    <w:p w:rsidR="00A04B98" w:rsidRPr="0018515D" w:rsidRDefault="00A04B98" w:rsidP="00A04B98">
      <w:pPr>
        <w:pStyle w:val="a3"/>
        <w:tabs>
          <w:tab w:val="left" w:pos="993"/>
        </w:tabs>
        <w:spacing w:before="120"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</w:r>
      <w:r w:rsidRPr="0018515D">
        <w:rPr>
          <w:b/>
          <w:sz w:val="24"/>
          <w:szCs w:val="24"/>
        </w:rPr>
        <w:t>Требования к поставке:</w:t>
      </w:r>
    </w:p>
    <w:p w:rsidR="00A04B98" w:rsidRDefault="00A04B98" w:rsidP="00A04B98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4.1. Место поставки:</w:t>
      </w:r>
      <w:r w:rsidRPr="0018515D">
        <w:rPr>
          <w:sz w:val="24"/>
          <w:szCs w:val="24"/>
        </w:rPr>
        <w:t xml:space="preserve"> г. Петропавловск-Камчатский</w:t>
      </w:r>
      <w:r>
        <w:rPr>
          <w:sz w:val="24"/>
          <w:szCs w:val="24"/>
        </w:rPr>
        <w:t>, ул. Озерная д.41.</w:t>
      </w:r>
    </w:p>
    <w:p w:rsidR="00A04B98" w:rsidRDefault="00A04B98" w:rsidP="00A04B98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4.2. Срок поставки:</w:t>
      </w:r>
      <w:r w:rsidRPr="0018515D">
        <w:rPr>
          <w:sz w:val="24"/>
          <w:szCs w:val="24"/>
        </w:rPr>
        <w:t xml:space="preserve"> до </w:t>
      </w:r>
      <w:r>
        <w:rPr>
          <w:sz w:val="24"/>
          <w:szCs w:val="24"/>
        </w:rPr>
        <w:t>30.06</w:t>
      </w:r>
      <w:r w:rsidRPr="0018515D">
        <w:rPr>
          <w:sz w:val="24"/>
          <w:szCs w:val="24"/>
        </w:rPr>
        <w:t>.2026 года</w:t>
      </w:r>
      <w:r>
        <w:rPr>
          <w:sz w:val="24"/>
          <w:szCs w:val="24"/>
        </w:rPr>
        <w:t>.</w:t>
      </w:r>
    </w:p>
    <w:p w:rsidR="00A04B98" w:rsidRDefault="00A04B98" w:rsidP="00A04B98">
      <w:pPr>
        <w:pStyle w:val="a3"/>
        <w:spacing w:line="240" w:lineRule="auto"/>
        <w:ind w:left="0"/>
        <w:rPr>
          <w:bCs/>
          <w:sz w:val="24"/>
          <w:szCs w:val="24"/>
        </w:rPr>
      </w:pPr>
      <w:r>
        <w:rPr>
          <w:sz w:val="24"/>
          <w:szCs w:val="24"/>
        </w:rPr>
        <w:t xml:space="preserve">4.3. </w:t>
      </w:r>
      <w:r w:rsidRPr="0018515D">
        <w:rPr>
          <w:bCs/>
          <w:sz w:val="24"/>
          <w:szCs w:val="24"/>
        </w:rPr>
        <w:t>Поставщик поставляет товар, про</w:t>
      </w:r>
      <w:r>
        <w:rPr>
          <w:bCs/>
          <w:sz w:val="24"/>
          <w:szCs w:val="24"/>
        </w:rPr>
        <w:t>шедший предпродажную подготовку (ТО-0).</w:t>
      </w:r>
    </w:p>
    <w:p w:rsidR="00A04B98" w:rsidRDefault="00A04B98" w:rsidP="00A04B98">
      <w:pPr>
        <w:pStyle w:val="a3"/>
        <w:spacing w:line="240" w:lineRule="auto"/>
        <w:ind w:left="0"/>
        <w:rPr>
          <w:sz w:val="24"/>
          <w:szCs w:val="24"/>
        </w:rPr>
      </w:pPr>
      <w:r>
        <w:rPr>
          <w:bCs/>
          <w:sz w:val="24"/>
          <w:szCs w:val="24"/>
        </w:rPr>
        <w:t xml:space="preserve">4.4. </w:t>
      </w:r>
      <w:r w:rsidRPr="00087E8A">
        <w:rPr>
          <w:sz w:val="24"/>
          <w:szCs w:val="24"/>
        </w:rPr>
        <w:t>Гарантийный период на технику 36 месяцев или 100 000 километров пробега (что наступит ранее)</w:t>
      </w:r>
      <w:r>
        <w:rPr>
          <w:sz w:val="24"/>
          <w:szCs w:val="24"/>
        </w:rPr>
        <w:t>.</w:t>
      </w:r>
    </w:p>
    <w:p w:rsidR="00A04B98" w:rsidRPr="0018515D" w:rsidRDefault="00A04B98" w:rsidP="00A04B98">
      <w:pPr>
        <w:pStyle w:val="a3"/>
        <w:tabs>
          <w:tab w:val="left" w:pos="2199"/>
        </w:tabs>
        <w:spacing w:line="240" w:lineRule="auto"/>
        <w:ind w:left="0"/>
        <w:rPr>
          <w:sz w:val="24"/>
          <w:szCs w:val="24"/>
        </w:rPr>
      </w:pPr>
    </w:p>
    <w:p w:rsidR="00A04B98" w:rsidRPr="00A15D03" w:rsidRDefault="00A04B98" w:rsidP="00A04B98">
      <w:pPr>
        <w:pStyle w:val="a3"/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  <w:r w:rsidRPr="0018515D">
        <w:rPr>
          <w:rFonts w:eastAsia="Calibri"/>
          <w:b/>
          <w:snapToGrid/>
          <w:color w:val="000000"/>
          <w:sz w:val="24"/>
          <w:szCs w:val="24"/>
          <w:lang w:eastAsia="en-US"/>
        </w:rPr>
        <w:t>Условия оплаты:</w:t>
      </w:r>
      <w:r w:rsidRPr="0018515D">
        <w:rPr>
          <w:rFonts w:eastAsia="Calibri"/>
          <w:b/>
          <w:i/>
          <w:snapToGrid/>
          <w:color w:val="000000"/>
          <w:sz w:val="24"/>
          <w:szCs w:val="24"/>
          <w:lang w:eastAsia="en-US"/>
        </w:rPr>
        <w:t xml:space="preserve"> </w:t>
      </w:r>
      <w:r w:rsidRPr="0018515D">
        <w:rPr>
          <w:rFonts w:eastAsia="Calibri"/>
          <w:snapToGrid/>
          <w:color w:val="000000"/>
          <w:sz w:val="24"/>
          <w:szCs w:val="24"/>
          <w:lang w:eastAsia="en-US"/>
        </w:rPr>
        <w:t>согласно проекту договора.</w:t>
      </w:r>
    </w:p>
    <w:p w:rsidR="00A04B98" w:rsidRPr="00A6605C" w:rsidRDefault="00A04B98" w:rsidP="00A04B98">
      <w:pPr>
        <w:pStyle w:val="a3"/>
        <w:tabs>
          <w:tab w:val="left" w:pos="993"/>
        </w:tabs>
        <w:spacing w:line="240" w:lineRule="auto"/>
        <w:ind w:left="567" w:firstLine="0"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</w:p>
    <w:p w:rsidR="00A04B98" w:rsidRDefault="00A04B98" w:rsidP="00A04B9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ab/>
      </w:r>
      <w:r w:rsidRPr="00860CD7">
        <w:rPr>
          <w:b/>
          <w:sz w:val="24"/>
          <w:szCs w:val="24"/>
        </w:rPr>
        <w:t>Предоставление национального режима.</w:t>
      </w:r>
    </w:p>
    <w:p w:rsidR="00A04B98" w:rsidRPr="00E63E74" w:rsidRDefault="00A04B98" w:rsidP="00A04B98">
      <w:pPr>
        <w:spacing w:line="240" w:lineRule="auto"/>
        <w:rPr>
          <w:sz w:val="24"/>
          <w:szCs w:val="24"/>
        </w:rPr>
      </w:pPr>
      <w:r w:rsidRPr="00E63E74">
        <w:rPr>
          <w:sz w:val="24"/>
          <w:szCs w:val="24"/>
        </w:rPr>
        <w:t xml:space="preserve">6.1.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E63E74">
        <w:rPr>
          <w:b/>
          <w:sz w:val="24"/>
          <w:szCs w:val="24"/>
        </w:rPr>
        <w:t>не применяется</w:t>
      </w:r>
      <w:r w:rsidRPr="00E63E74">
        <w:rPr>
          <w:sz w:val="24"/>
          <w:szCs w:val="24"/>
        </w:rPr>
        <w:t>.</w:t>
      </w:r>
    </w:p>
    <w:p w:rsidR="00A04B98" w:rsidRPr="00E63E74" w:rsidRDefault="00A04B98" w:rsidP="00A04B98">
      <w:pPr>
        <w:spacing w:line="240" w:lineRule="auto"/>
        <w:rPr>
          <w:sz w:val="24"/>
          <w:szCs w:val="24"/>
        </w:rPr>
      </w:pPr>
      <w:r w:rsidRPr="00E63E74">
        <w:rPr>
          <w:sz w:val="24"/>
          <w:szCs w:val="24"/>
        </w:rPr>
        <w:t xml:space="preserve">6.2. 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E63E74">
        <w:rPr>
          <w:b/>
          <w:sz w:val="24"/>
          <w:szCs w:val="24"/>
        </w:rPr>
        <w:t>не применяется</w:t>
      </w:r>
      <w:r w:rsidRPr="00E63E74">
        <w:rPr>
          <w:sz w:val="24"/>
          <w:szCs w:val="24"/>
        </w:rPr>
        <w:t>.</w:t>
      </w:r>
    </w:p>
    <w:p w:rsidR="00A04B98" w:rsidRPr="005A4F36" w:rsidRDefault="00A04B98" w:rsidP="00A04B98">
      <w:pPr>
        <w:spacing w:line="240" w:lineRule="auto"/>
        <w:rPr>
          <w:rFonts w:eastAsia="Calibri"/>
          <w:sz w:val="24"/>
          <w:szCs w:val="24"/>
          <w:lang w:eastAsia="en-US"/>
        </w:rPr>
      </w:pPr>
      <w:r w:rsidRPr="00E63E74">
        <w:rPr>
          <w:sz w:val="24"/>
          <w:szCs w:val="24"/>
        </w:rPr>
        <w:t xml:space="preserve">6.3. </w:t>
      </w:r>
      <w:r w:rsidRPr="00E63E74">
        <w:rPr>
          <w:rFonts w:eastAsiaTheme="minorHAnsi"/>
          <w:snapToGrid/>
          <w:sz w:val="24"/>
          <w:szCs w:val="24"/>
          <w:lang w:eastAsia="en-US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E63E74">
        <w:rPr>
          <w:b/>
          <w:sz w:val="24"/>
          <w:szCs w:val="24"/>
        </w:rPr>
        <w:t>применяется</w:t>
      </w:r>
      <w:r w:rsidRPr="00E63E74">
        <w:rPr>
          <w:sz w:val="24"/>
          <w:szCs w:val="24"/>
        </w:rPr>
        <w:t>. Участник в заявке обязан указать страну происхождения товара.</w:t>
      </w:r>
    </w:p>
    <w:bookmarkEnd w:id="1"/>
    <w:p w:rsidR="00A04B98" w:rsidRPr="002B68F4" w:rsidRDefault="00A04B98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A04B98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97508"/>
    <w:multiLevelType w:val="hybridMultilevel"/>
    <w:tmpl w:val="ABAA0F02"/>
    <w:lvl w:ilvl="0" w:tplc="3E82825C">
      <w:start w:val="5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961A59"/>
    <w:multiLevelType w:val="hybridMultilevel"/>
    <w:tmpl w:val="858E35BE"/>
    <w:lvl w:ilvl="0" w:tplc="89167C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2ADD"/>
    <w:rsid w:val="002F594C"/>
    <w:rsid w:val="00320EE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704316"/>
    <w:rsid w:val="007A6E28"/>
    <w:rsid w:val="00830C78"/>
    <w:rsid w:val="008A4F4A"/>
    <w:rsid w:val="00907EE2"/>
    <w:rsid w:val="009119B4"/>
    <w:rsid w:val="009241A3"/>
    <w:rsid w:val="00954465"/>
    <w:rsid w:val="009B33B4"/>
    <w:rsid w:val="009C6205"/>
    <w:rsid w:val="00A04B98"/>
    <w:rsid w:val="00AA1FDD"/>
    <w:rsid w:val="00B853D4"/>
    <w:rsid w:val="00BC2F99"/>
    <w:rsid w:val="00D03784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6333965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A04B98"/>
    <w:pPr>
      <w:ind w:left="720"/>
      <w:contextualSpacing/>
    </w:pPr>
  </w:style>
  <w:style w:type="table" w:customStyle="1" w:styleId="10">
    <w:name w:val="Сетка таблицы1"/>
    <w:basedOn w:val="a1"/>
    <w:qFormat/>
    <w:rsid w:val="00A04B9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27</cp:revision>
  <dcterms:created xsi:type="dcterms:W3CDTF">2016-04-07T01:54:00Z</dcterms:created>
  <dcterms:modified xsi:type="dcterms:W3CDTF">2026-03-18T04:10:00Z</dcterms:modified>
</cp:coreProperties>
</file>