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6BD" w:rsidRPr="002076BD" w:rsidRDefault="002076BD" w:rsidP="002076BD">
      <w:pPr>
        <w:widowControl w:val="0"/>
        <w:spacing w:line="240" w:lineRule="auto"/>
        <w:rPr>
          <w:rFonts w:eastAsia="Calibri"/>
          <w:b/>
          <w:sz w:val="24"/>
          <w:szCs w:val="24"/>
          <w:lang w:eastAsia="en-US"/>
        </w:rPr>
      </w:pPr>
    </w:p>
    <w:p w:rsidR="002076BD" w:rsidRPr="002076BD" w:rsidRDefault="002076BD" w:rsidP="002076BD">
      <w:pPr>
        <w:widowControl w:val="0"/>
        <w:spacing w:line="240" w:lineRule="auto"/>
        <w:rPr>
          <w:rFonts w:eastAsia="Calibri"/>
          <w:b/>
          <w:lang w:eastAsia="en-US"/>
        </w:rPr>
      </w:pPr>
    </w:p>
    <w:p w:rsidR="002076BD" w:rsidRPr="002B68F4" w:rsidRDefault="002076BD" w:rsidP="002076BD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  <w:r w:rsidRPr="002B68F4">
        <w:rPr>
          <w:noProof/>
          <w:snapToGrid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2070735</wp:posOffset>
            </wp:positionH>
            <wp:positionV relativeFrom="paragraph">
              <wp:posOffset>-326390</wp:posOffset>
            </wp:positionV>
            <wp:extent cx="2228850" cy="1828800"/>
            <wp:effectExtent l="19050" t="0" r="0" b="0"/>
            <wp:wrapSquare wrapText="bothSides"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76BD" w:rsidRPr="002B68F4" w:rsidRDefault="002076BD" w:rsidP="002076BD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2076BD" w:rsidRPr="002B68F4" w:rsidRDefault="002076BD" w:rsidP="002076BD">
      <w:pPr>
        <w:keepNext/>
        <w:keepLines/>
        <w:suppressAutoHyphens/>
        <w:spacing w:line="240" w:lineRule="auto"/>
        <w:ind w:right="-366" w:firstLine="0"/>
        <w:jc w:val="left"/>
        <w:rPr>
          <w:snapToGrid/>
          <w:sz w:val="20"/>
          <w:szCs w:val="24"/>
          <w:lang w:eastAsia="ar-SA"/>
        </w:rPr>
      </w:pPr>
    </w:p>
    <w:p w:rsidR="002076BD" w:rsidRPr="002B68F4" w:rsidRDefault="002076BD" w:rsidP="002076BD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2076BD" w:rsidRPr="002B68F4" w:rsidRDefault="002076BD" w:rsidP="002076BD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2076BD" w:rsidRPr="002B68F4" w:rsidRDefault="002076BD" w:rsidP="002076BD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2076BD" w:rsidRPr="002B68F4" w:rsidRDefault="002076BD" w:rsidP="002076BD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2076BD" w:rsidRPr="002B68F4" w:rsidRDefault="002076BD" w:rsidP="002076BD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2076BD" w:rsidRPr="002B68F4" w:rsidRDefault="002076BD" w:rsidP="002076BD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2076BD" w:rsidRPr="002B68F4" w:rsidRDefault="002076BD" w:rsidP="002076BD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2076BD" w:rsidRPr="002B68F4" w:rsidRDefault="002076BD" w:rsidP="002076BD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2076BD" w:rsidRPr="002B68F4" w:rsidRDefault="002076BD" w:rsidP="002076BD">
      <w:pPr>
        <w:suppressAutoHyphens/>
        <w:spacing w:line="240" w:lineRule="auto"/>
        <w:ind w:left="-360" w:firstLine="0"/>
        <w:jc w:val="center"/>
        <w:rPr>
          <w:b/>
          <w:snapToGrid/>
          <w:szCs w:val="28"/>
          <w:lang w:eastAsia="ar-SA"/>
        </w:rPr>
      </w:pPr>
      <w:r w:rsidRPr="002B68F4">
        <w:rPr>
          <w:b/>
          <w:snapToGrid/>
          <w:szCs w:val="28"/>
          <w:lang w:eastAsia="ar-SA"/>
        </w:rPr>
        <w:t>АКЦИОНЕРНОЕ ОБЩЕСТВО «КОРЯКЭНЕРГО»</w:t>
      </w:r>
    </w:p>
    <w:p w:rsidR="002076BD" w:rsidRPr="002B68F4" w:rsidRDefault="00004315" w:rsidP="002076BD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  <w:r>
        <w:rPr>
          <w:noProof/>
          <w:snapToGrid/>
          <w:sz w:val="20"/>
        </w:rPr>
        <w:pict>
          <v:line id="Прямая соединительная линия 1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55pt,9.1pt" to="527.5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" strokeweight="3.5pt">
            <v:stroke linestyle="thickThin"/>
          </v:line>
        </w:pict>
      </w:r>
    </w:p>
    <w:p w:rsidR="002076BD" w:rsidRPr="002B68F4" w:rsidRDefault="002076BD" w:rsidP="002076BD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2076BD" w:rsidRPr="002B68F4" w:rsidTr="001B54B1">
        <w:tc>
          <w:tcPr>
            <w:tcW w:w="4785" w:type="dxa"/>
            <w:vAlign w:val="bottom"/>
          </w:tcPr>
          <w:p w:rsidR="002076BD" w:rsidRPr="002B68F4" w:rsidRDefault="00004315" w:rsidP="00004315">
            <w:pPr>
              <w:suppressAutoHyphens/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ar-SA"/>
              </w:rPr>
            </w:pPr>
            <w:r>
              <w:rPr>
                <w:b/>
                <w:snapToGrid/>
                <w:sz w:val="24"/>
                <w:szCs w:val="24"/>
                <w:lang w:eastAsia="ar-SA"/>
              </w:rPr>
              <w:t>16</w:t>
            </w:r>
            <w:r w:rsidR="002076BD" w:rsidRPr="002B68F4">
              <w:rPr>
                <w:b/>
                <w:snapToGrid/>
                <w:sz w:val="24"/>
                <w:szCs w:val="24"/>
                <w:lang w:eastAsia="ar-SA"/>
              </w:rPr>
              <w:t>.</w:t>
            </w:r>
            <w:r>
              <w:rPr>
                <w:b/>
                <w:snapToGrid/>
                <w:sz w:val="24"/>
                <w:szCs w:val="24"/>
                <w:lang w:eastAsia="ar-SA"/>
              </w:rPr>
              <w:t>06</w:t>
            </w:r>
            <w:r w:rsidR="002076BD" w:rsidRPr="002B68F4">
              <w:rPr>
                <w:b/>
                <w:snapToGrid/>
                <w:sz w:val="24"/>
                <w:szCs w:val="24"/>
                <w:lang w:eastAsia="ar-SA"/>
              </w:rPr>
              <w:t>.20</w:t>
            </w:r>
            <w:r w:rsidR="00737C6F">
              <w:rPr>
                <w:b/>
                <w:snapToGrid/>
                <w:sz w:val="24"/>
                <w:szCs w:val="24"/>
                <w:lang w:eastAsia="ar-SA"/>
              </w:rPr>
              <w:t>2</w:t>
            </w:r>
            <w:r>
              <w:rPr>
                <w:b/>
                <w:snapToGrid/>
                <w:sz w:val="24"/>
                <w:szCs w:val="24"/>
                <w:lang w:eastAsia="ar-SA"/>
              </w:rPr>
              <w:t>6</w:t>
            </w:r>
            <w:r w:rsidR="002076BD">
              <w:rPr>
                <w:b/>
                <w:snapToGrid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5104" w:type="dxa"/>
          </w:tcPr>
          <w:p w:rsidR="002076BD" w:rsidRPr="002B68F4" w:rsidRDefault="002076BD" w:rsidP="001B54B1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Юридический адрес:</w:t>
            </w:r>
          </w:p>
          <w:p w:rsidR="002076BD" w:rsidRPr="002B68F4" w:rsidRDefault="002076BD" w:rsidP="001B54B1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683013, Камчатский край,</w:t>
            </w:r>
          </w:p>
          <w:p w:rsidR="002076BD" w:rsidRPr="002B68F4" w:rsidRDefault="002076BD" w:rsidP="001B54B1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г. Петропавловск-Камчатский,</w:t>
            </w:r>
          </w:p>
          <w:p w:rsidR="002076BD" w:rsidRPr="002B68F4" w:rsidRDefault="002076BD" w:rsidP="001B54B1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ул.</w:t>
            </w:r>
            <w:r w:rsidRPr="002B68F4">
              <w:rPr>
                <w:rFonts w:ascii="Verdana" w:hAnsi="Verdana"/>
                <w:b/>
                <w:bCs/>
                <w:snapToGrid/>
                <w:sz w:val="18"/>
                <w:szCs w:val="18"/>
                <w:lang w:eastAsia="ar-SA"/>
              </w:rPr>
              <w:t xml:space="preserve"> </w:t>
            </w: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Озерная, 41</w:t>
            </w:r>
          </w:p>
        </w:tc>
      </w:tr>
    </w:tbl>
    <w:p w:rsidR="002076BD" w:rsidRPr="002B68F4" w:rsidRDefault="002076BD" w:rsidP="002076BD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</w:p>
    <w:p w:rsidR="002076BD" w:rsidRPr="001B54B1" w:rsidRDefault="002076BD" w:rsidP="002076BD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>Извещение о продлении сроков подачи заявок</w:t>
      </w:r>
      <w:r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на </w:t>
      </w:r>
      <w:r w:rsidR="00AC7AD1"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запрос </w:t>
      </w:r>
      <w:r w:rsidR="00662606" w:rsidRPr="00662606">
        <w:rPr>
          <w:rFonts w:eastAsia="Arial Unicode MS"/>
          <w:b/>
          <w:snapToGrid/>
          <w:kern w:val="1"/>
          <w:sz w:val="24"/>
          <w:szCs w:val="24"/>
          <w:lang w:eastAsia="ar-SA"/>
        </w:rPr>
        <w:t>котировок</w:t>
      </w:r>
      <w:r w:rsidR="00AC7AD1" w:rsidRPr="00662606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в электронной форме</w:t>
      </w:r>
    </w:p>
    <w:p w:rsidR="002076BD" w:rsidRPr="002B68F4" w:rsidRDefault="002076BD" w:rsidP="002076BD">
      <w:pPr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2076BD" w:rsidRPr="00004315" w:rsidRDefault="002076BD" w:rsidP="002076BD">
      <w:pPr>
        <w:numPr>
          <w:ilvl w:val="0"/>
          <w:numId w:val="2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2B68F4">
        <w:rPr>
          <w:snapToGrid/>
          <w:sz w:val="24"/>
          <w:szCs w:val="24"/>
          <w:lang w:eastAsia="ar-SA"/>
        </w:rPr>
        <w:t xml:space="preserve">АО «Корякэнерго», далее – Заказчик, настоящим объявляет о продлении сроков подачи заявок на </w:t>
      </w:r>
      <w:r w:rsidRPr="00004315">
        <w:rPr>
          <w:snapToGrid/>
          <w:sz w:val="24"/>
          <w:szCs w:val="24"/>
          <w:lang w:eastAsia="ar-SA"/>
        </w:rPr>
        <w:t xml:space="preserve">запрос </w:t>
      </w:r>
      <w:r w:rsidR="00662606" w:rsidRPr="00004315">
        <w:rPr>
          <w:snapToGrid/>
          <w:sz w:val="24"/>
          <w:szCs w:val="24"/>
          <w:lang w:eastAsia="ar-SA"/>
        </w:rPr>
        <w:t>котировок</w:t>
      </w:r>
      <w:r w:rsidRPr="00004315">
        <w:rPr>
          <w:snapToGrid/>
          <w:sz w:val="24"/>
          <w:szCs w:val="24"/>
          <w:lang w:eastAsia="ar-SA"/>
        </w:rPr>
        <w:t>:</w:t>
      </w:r>
    </w:p>
    <w:p w:rsidR="002076BD" w:rsidRPr="00004315" w:rsidRDefault="002076BD" w:rsidP="002076BD">
      <w:pPr>
        <w:suppressAutoHyphens/>
        <w:autoSpaceDE w:val="0"/>
        <w:spacing w:line="240" w:lineRule="auto"/>
        <w:ind w:firstLine="0"/>
        <w:rPr>
          <w:b/>
          <w:snapToGrid/>
          <w:sz w:val="24"/>
          <w:szCs w:val="24"/>
          <w:lang w:eastAsia="ar-SA"/>
        </w:rPr>
      </w:pPr>
      <w:r w:rsidRPr="00004315">
        <w:rPr>
          <w:b/>
          <w:snapToGrid/>
          <w:sz w:val="24"/>
          <w:szCs w:val="24"/>
          <w:lang w:eastAsia="ar-SA"/>
        </w:rPr>
        <w:t xml:space="preserve">Закупка № </w:t>
      </w:r>
      <w:r w:rsidR="00004315" w:rsidRPr="00004315">
        <w:rPr>
          <w:b/>
          <w:snapToGrid/>
          <w:sz w:val="24"/>
          <w:szCs w:val="24"/>
          <w:lang w:eastAsia="ar-SA"/>
        </w:rPr>
        <w:t>126</w:t>
      </w:r>
    </w:p>
    <w:p w:rsidR="002076BD" w:rsidRPr="00004315" w:rsidRDefault="002076BD" w:rsidP="002076BD">
      <w:pPr>
        <w:keepNext/>
        <w:keepLines/>
        <w:suppressLineNumbers/>
        <w:suppressAutoHyphens/>
        <w:spacing w:line="240" w:lineRule="auto"/>
        <w:outlineLvl w:val="1"/>
        <w:rPr>
          <w:b/>
          <w:i/>
          <w:snapToGrid/>
          <w:sz w:val="24"/>
          <w:szCs w:val="24"/>
          <w:lang w:eastAsia="ar-SA"/>
        </w:rPr>
      </w:pPr>
      <w:r w:rsidRPr="00004315">
        <w:rPr>
          <w:b/>
          <w:snapToGrid/>
          <w:sz w:val="24"/>
          <w:szCs w:val="24"/>
          <w:lang w:eastAsia="ar-SA"/>
        </w:rPr>
        <w:t xml:space="preserve">Лот № </w:t>
      </w:r>
      <w:r w:rsidR="00004315" w:rsidRPr="00004315">
        <w:rPr>
          <w:b/>
          <w:snapToGrid/>
          <w:sz w:val="24"/>
          <w:szCs w:val="24"/>
          <w:lang w:eastAsia="ar-SA"/>
        </w:rPr>
        <w:t>1</w:t>
      </w:r>
      <w:r w:rsidRPr="00004315">
        <w:rPr>
          <w:b/>
          <w:snapToGrid/>
          <w:sz w:val="24"/>
          <w:szCs w:val="24"/>
          <w:lang w:eastAsia="ar-SA"/>
        </w:rPr>
        <w:t xml:space="preserve"> </w:t>
      </w:r>
      <w:r w:rsidRPr="00004315">
        <w:rPr>
          <w:b/>
          <w:i/>
          <w:snapToGrid/>
          <w:sz w:val="24"/>
          <w:szCs w:val="24"/>
          <w:lang w:eastAsia="ar-SA"/>
        </w:rPr>
        <w:t>«</w:t>
      </w:r>
      <w:r w:rsidR="00004315" w:rsidRPr="00004315">
        <w:rPr>
          <w:i/>
          <w:snapToGrid/>
          <w:sz w:val="24"/>
          <w:szCs w:val="24"/>
          <w:lang w:eastAsia="ar-SA"/>
        </w:rPr>
        <w:t xml:space="preserve">Поставка бензина АИ-92 в п. </w:t>
      </w:r>
      <w:proofErr w:type="spellStart"/>
      <w:r w:rsidR="00004315" w:rsidRPr="00004315">
        <w:rPr>
          <w:i/>
          <w:snapToGrid/>
          <w:sz w:val="24"/>
          <w:szCs w:val="24"/>
          <w:lang w:eastAsia="ar-SA"/>
        </w:rPr>
        <w:t>Крутогорово</w:t>
      </w:r>
      <w:proofErr w:type="spellEnd"/>
      <w:r w:rsidR="00004315" w:rsidRPr="00004315">
        <w:rPr>
          <w:i/>
          <w:snapToGrid/>
          <w:sz w:val="24"/>
          <w:szCs w:val="24"/>
          <w:lang w:eastAsia="ar-SA"/>
        </w:rPr>
        <w:t xml:space="preserve"> Соболевского района</w:t>
      </w:r>
      <w:r w:rsidRPr="00004315">
        <w:rPr>
          <w:b/>
          <w:i/>
          <w:snapToGrid/>
          <w:sz w:val="24"/>
          <w:szCs w:val="24"/>
          <w:lang w:eastAsia="ar-SA"/>
        </w:rPr>
        <w:t>»</w:t>
      </w:r>
    </w:p>
    <w:p w:rsidR="002076BD" w:rsidRPr="00004315" w:rsidRDefault="002076BD" w:rsidP="002076BD">
      <w:pPr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2076BD" w:rsidRPr="00004315" w:rsidRDefault="002076BD" w:rsidP="002076BD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004315">
        <w:rPr>
          <w:snapToGrid/>
          <w:sz w:val="24"/>
          <w:szCs w:val="24"/>
          <w:lang w:eastAsia="ar-SA"/>
        </w:rPr>
        <w:t xml:space="preserve">Дата и время окончания приема заявок: </w:t>
      </w:r>
      <w:r w:rsidR="00004315" w:rsidRPr="00004315">
        <w:rPr>
          <w:snapToGrid/>
          <w:sz w:val="24"/>
          <w:szCs w:val="24"/>
          <w:lang w:eastAsia="ar-SA"/>
        </w:rPr>
        <w:t>09</w:t>
      </w:r>
      <w:r w:rsidRPr="00004315">
        <w:rPr>
          <w:snapToGrid/>
          <w:sz w:val="24"/>
          <w:szCs w:val="24"/>
          <w:lang w:eastAsia="ar-SA"/>
        </w:rPr>
        <w:t xml:space="preserve">-00 «Камчатского времени» </w:t>
      </w:r>
      <w:r w:rsidR="00004315" w:rsidRPr="00004315">
        <w:rPr>
          <w:snapToGrid/>
          <w:sz w:val="24"/>
          <w:szCs w:val="24"/>
          <w:lang w:eastAsia="ar-SA"/>
        </w:rPr>
        <w:t>22.06</w:t>
      </w:r>
      <w:r w:rsidRPr="00004315">
        <w:rPr>
          <w:snapToGrid/>
          <w:sz w:val="24"/>
          <w:szCs w:val="24"/>
          <w:lang w:eastAsia="ar-SA"/>
        </w:rPr>
        <w:t>.20</w:t>
      </w:r>
      <w:r w:rsidR="00737C6F" w:rsidRPr="00004315">
        <w:rPr>
          <w:snapToGrid/>
          <w:sz w:val="24"/>
          <w:szCs w:val="24"/>
          <w:lang w:eastAsia="ar-SA"/>
        </w:rPr>
        <w:t>2</w:t>
      </w:r>
      <w:r w:rsidR="00004315" w:rsidRPr="00004315">
        <w:rPr>
          <w:snapToGrid/>
          <w:sz w:val="24"/>
          <w:szCs w:val="24"/>
          <w:lang w:eastAsia="ar-SA"/>
        </w:rPr>
        <w:t xml:space="preserve">6 </w:t>
      </w:r>
      <w:r w:rsidRPr="00004315">
        <w:rPr>
          <w:snapToGrid/>
          <w:sz w:val="24"/>
          <w:szCs w:val="24"/>
          <w:lang w:eastAsia="ar-SA"/>
        </w:rPr>
        <w:t>года (</w:t>
      </w:r>
      <w:r w:rsidR="00004315" w:rsidRPr="00004315">
        <w:rPr>
          <w:snapToGrid/>
          <w:sz w:val="24"/>
          <w:szCs w:val="24"/>
          <w:lang w:eastAsia="ar-SA"/>
        </w:rPr>
        <w:t>00</w:t>
      </w:r>
      <w:r w:rsidRPr="00004315">
        <w:rPr>
          <w:snapToGrid/>
          <w:sz w:val="24"/>
          <w:szCs w:val="24"/>
          <w:lang w:eastAsia="ar-SA"/>
        </w:rPr>
        <w:t>-00 «Московского времени»).</w:t>
      </w:r>
    </w:p>
    <w:p w:rsidR="002076BD" w:rsidRPr="00004315" w:rsidRDefault="002076BD" w:rsidP="002076BD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1B54B1" w:rsidRPr="00004315" w:rsidRDefault="001B54B1" w:rsidP="001B54B1">
      <w:pPr>
        <w:pStyle w:val="1"/>
        <w:numPr>
          <w:ilvl w:val="0"/>
          <w:numId w:val="0"/>
        </w:numPr>
        <w:suppressLineNumbers/>
        <w:suppressAutoHyphens/>
        <w:spacing w:before="0" w:line="240" w:lineRule="auto"/>
        <w:ind w:left="284" w:firstLine="283"/>
        <w:rPr>
          <w:sz w:val="24"/>
        </w:rPr>
      </w:pPr>
      <w:r w:rsidRPr="00004315">
        <w:rPr>
          <w:sz w:val="24"/>
        </w:rPr>
        <w:t>3.</w:t>
      </w:r>
      <w:r w:rsidRPr="00004315">
        <w:rPr>
          <w:sz w:val="24"/>
        </w:rPr>
        <w:tab/>
      </w:r>
      <w:r w:rsidRPr="00004315">
        <w:rPr>
          <w:b/>
          <w:sz w:val="24"/>
          <w:u w:val="single"/>
        </w:rPr>
        <w:t>Сроки проведения:</w:t>
      </w:r>
    </w:p>
    <w:p w:rsidR="001B54B1" w:rsidRPr="00004315" w:rsidRDefault="001B54B1" w:rsidP="001B54B1">
      <w:pPr>
        <w:spacing w:line="240" w:lineRule="auto"/>
        <w:rPr>
          <w:color w:val="000000" w:themeColor="text1"/>
          <w:sz w:val="24"/>
          <w:szCs w:val="24"/>
        </w:rPr>
      </w:pPr>
      <w:r w:rsidRPr="00004315">
        <w:rPr>
          <w:b/>
          <w:color w:val="000000" w:themeColor="text1"/>
          <w:sz w:val="24"/>
          <w:szCs w:val="24"/>
          <w:u w:val="single"/>
        </w:rPr>
        <w:t>Дата и ориентировочное время вскрытия заявок</w:t>
      </w:r>
      <w:r w:rsidRPr="00004315">
        <w:rPr>
          <w:b/>
          <w:color w:val="000000" w:themeColor="text1"/>
          <w:sz w:val="24"/>
          <w:szCs w:val="24"/>
        </w:rPr>
        <w:t xml:space="preserve"> – </w:t>
      </w:r>
      <w:r w:rsidRPr="00004315">
        <w:rPr>
          <w:color w:val="000000" w:themeColor="text1"/>
          <w:sz w:val="24"/>
          <w:szCs w:val="24"/>
        </w:rPr>
        <w:t>«</w:t>
      </w:r>
      <w:r w:rsidR="00004315" w:rsidRPr="00004315">
        <w:rPr>
          <w:color w:val="000000" w:themeColor="text1"/>
          <w:sz w:val="24"/>
          <w:szCs w:val="24"/>
        </w:rPr>
        <w:t>19</w:t>
      </w:r>
      <w:r w:rsidRPr="00004315">
        <w:rPr>
          <w:color w:val="000000" w:themeColor="text1"/>
          <w:sz w:val="24"/>
          <w:szCs w:val="24"/>
        </w:rPr>
        <w:t xml:space="preserve">» </w:t>
      </w:r>
      <w:r w:rsidR="00004315" w:rsidRPr="00004315">
        <w:rPr>
          <w:color w:val="000000" w:themeColor="text1"/>
          <w:sz w:val="24"/>
          <w:szCs w:val="24"/>
        </w:rPr>
        <w:t>июня</w:t>
      </w:r>
      <w:r w:rsidRPr="00004315">
        <w:rPr>
          <w:color w:val="000000" w:themeColor="text1"/>
          <w:sz w:val="24"/>
          <w:szCs w:val="24"/>
        </w:rPr>
        <w:t xml:space="preserve"> 20</w:t>
      </w:r>
      <w:r w:rsidR="00737C6F" w:rsidRPr="00004315">
        <w:rPr>
          <w:color w:val="000000" w:themeColor="text1"/>
          <w:sz w:val="24"/>
          <w:szCs w:val="24"/>
        </w:rPr>
        <w:t>2</w:t>
      </w:r>
      <w:r w:rsidR="00004315" w:rsidRPr="00004315">
        <w:rPr>
          <w:color w:val="000000" w:themeColor="text1"/>
          <w:sz w:val="24"/>
          <w:szCs w:val="24"/>
        </w:rPr>
        <w:t>6</w:t>
      </w:r>
      <w:r w:rsidRPr="00004315">
        <w:rPr>
          <w:color w:val="000000" w:themeColor="text1"/>
          <w:sz w:val="24"/>
          <w:szCs w:val="24"/>
        </w:rPr>
        <w:t xml:space="preserve"> года в </w:t>
      </w:r>
      <w:r w:rsidR="00004315" w:rsidRPr="00004315">
        <w:rPr>
          <w:color w:val="000000" w:themeColor="text1"/>
          <w:sz w:val="24"/>
          <w:szCs w:val="24"/>
        </w:rPr>
        <w:t>09</w:t>
      </w:r>
      <w:r w:rsidRPr="00004315">
        <w:rPr>
          <w:color w:val="000000" w:themeColor="text1"/>
          <w:sz w:val="24"/>
          <w:szCs w:val="24"/>
        </w:rPr>
        <w:t xml:space="preserve"> часов </w:t>
      </w:r>
      <w:r w:rsidR="00004315" w:rsidRPr="00004315">
        <w:rPr>
          <w:color w:val="000000" w:themeColor="text1"/>
          <w:sz w:val="24"/>
          <w:szCs w:val="24"/>
        </w:rPr>
        <w:t>00</w:t>
      </w:r>
      <w:r w:rsidRPr="00004315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54B1" w:rsidRPr="00004315" w:rsidRDefault="001B54B1" w:rsidP="001B54B1">
      <w:pPr>
        <w:spacing w:line="240" w:lineRule="auto"/>
        <w:rPr>
          <w:color w:val="000000" w:themeColor="text1"/>
          <w:sz w:val="24"/>
          <w:szCs w:val="24"/>
        </w:rPr>
      </w:pPr>
      <w:r w:rsidRPr="00004315">
        <w:rPr>
          <w:b/>
          <w:color w:val="000000" w:themeColor="text1"/>
          <w:sz w:val="24"/>
          <w:szCs w:val="24"/>
          <w:u w:val="single"/>
        </w:rPr>
        <w:t>Дата и ориентировочное время рассмотрения заявок</w:t>
      </w:r>
      <w:proofErr w:type="gramStart"/>
      <w:r w:rsidRPr="00004315">
        <w:rPr>
          <w:color w:val="000000" w:themeColor="text1"/>
          <w:sz w:val="24"/>
          <w:szCs w:val="24"/>
        </w:rPr>
        <w:t>–  «</w:t>
      </w:r>
      <w:proofErr w:type="gramEnd"/>
      <w:r w:rsidR="00004315" w:rsidRPr="00004315">
        <w:rPr>
          <w:color w:val="000000" w:themeColor="text1"/>
          <w:sz w:val="24"/>
          <w:szCs w:val="24"/>
        </w:rPr>
        <w:t>22» июня</w:t>
      </w:r>
      <w:r w:rsidRPr="00004315">
        <w:rPr>
          <w:color w:val="000000" w:themeColor="text1"/>
          <w:sz w:val="24"/>
          <w:szCs w:val="24"/>
        </w:rPr>
        <w:t xml:space="preserve"> 20</w:t>
      </w:r>
      <w:r w:rsidR="00737C6F" w:rsidRPr="00004315">
        <w:rPr>
          <w:color w:val="000000" w:themeColor="text1"/>
          <w:sz w:val="24"/>
          <w:szCs w:val="24"/>
        </w:rPr>
        <w:t>2</w:t>
      </w:r>
      <w:r w:rsidR="00004315" w:rsidRPr="00004315">
        <w:rPr>
          <w:color w:val="000000" w:themeColor="text1"/>
          <w:sz w:val="24"/>
          <w:szCs w:val="24"/>
        </w:rPr>
        <w:t>6</w:t>
      </w:r>
      <w:r w:rsidRPr="00004315">
        <w:rPr>
          <w:color w:val="000000" w:themeColor="text1"/>
          <w:sz w:val="24"/>
          <w:szCs w:val="24"/>
        </w:rPr>
        <w:t xml:space="preserve"> года в </w:t>
      </w:r>
      <w:r w:rsidR="00004315" w:rsidRPr="00004315">
        <w:rPr>
          <w:color w:val="000000" w:themeColor="text1"/>
          <w:sz w:val="24"/>
          <w:szCs w:val="24"/>
        </w:rPr>
        <w:t>09</w:t>
      </w:r>
      <w:r w:rsidRPr="00004315">
        <w:rPr>
          <w:color w:val="000000" w:themeColor="text1"/>
          <w:sz w:val="24"/>
          <w:szCs w:val="24"/>
        </w:rPr>
        <w:t xml:space="preserve"> часов </w:t>
      </w:r>
      <w:r w:rsidR="00004315" w:rsidRPr="00004315">
        <w:rPr>
          <w:color w:val="000000" w:themeColor="text1"/>
          <w:sz w:val="24"/>
          <w:szCs w:val="24"/>
        </w:rPr>
        <w:t>00</w:t>
      </w:r>
      <w:r w:rsidRPr="00004315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54B1" w:rsidRPr="00004315" w:rsidRDefault="001B54B1" w:rsidP="001B54B1">
      <w:pPr>
        <w:spacing w:line="240" w:lineRule="auto"/>
        <w:rPr>
          <w:color w:val="000000" w:themeColor="text1"/>
          <w:sz w:val="24"/>
          <w:szCs w:val="24"/>
        </w:rPr>
      </w:pPr>
      <w:r w:rsidRPr="00004315">
        <w:rPr>
          <w:b/>
          <w:color w:val="000000" w:themeColor="text1"/>
          <w:sz w:val="24"/>
          <w:szCs w:val="24"/>
          <w:u w:val="single"/>
        </w:rPr>
        <w:t>Сроки проведения переторжки, если Заказчик примет решение проводить</w:t>
      </w:r>
      <w:r w:rsidRPr="00004315">
        <w:rPr>
          <w:b/>
          <w:color w:val="000000" w:themeColor="text1"/>
          <w:sz w:val="24"/>
          <w:szCs w:val="24"/>
        </w:rPr>
        <w:t xml:space="preserve"> – </w:t>
      </w:r>
      <w:r w:rsidRPr="00004315">
        <w:rPr>
          <w:color w:val="000000" w:themeColor="text1"/>
          <w:sz w:val="24"/>
          <w:szCs w:val="24"/>
        </w:rPr>
        <w:t>в течение не более 5 (пяти) рабочих дней с даты подписания протокола рассмотрения заявок. Дата и время проведения процедуры переторжки, а так же уточнение даты подведения итогов по закупочной процедуре указываются в извещении и документации на проведение переторжки по открытому запросу предложений.</w:t>
      </w:r>
    </w:p>
    <w:p w:rsidR="001B54B1" w:rsidRPr="00004315" w:rsidRDefault="001B54B1" w:rsidP="001B54B1">
      <w:pPr>
        <w:spacing w:line="240" w:lineRule="auto"/>
        <w:rPr>
          <w:color w:val="000000" w:themeColor="text1"/>
          <w:sz w:val="24"/>
          <w:szCs w:val="24"/>
        </w:rPr>
      </w:pPr>
      <w:r w:rsidRPr="00004315">
        <w:rPr>
          <w:b/>
          <w:color w:val="000000" w:themeColor="text1"/>
          <w:sz w:val="24"/>
          <w:szCs w:val="24"/>
          <w:u w:val="single"/>
        </w:rPr>
        <w:t>Дата и ориентировочное время подведения итогов</w:t>
      </w:r>
      <w:r w:rsidRPr="00004315">
        <w:rPr>
          <w:color w:val="000000" w:themeColor="text1"/>
          <w:sz w:val="24"/>
          <w:szCs w:val="24"/>
        </w:rPr>
        <w:t xml:space="preserve"> </w:t>
      </w:r>
      <w:proofErr w:type="gramStart"/>
      <w:r w:rsidRPr="00004315">
        <w:rPr>
          <w:color w:val="000000" w:themeColor="text1"/>
          <w:sz w:val="24"/>
          <w:szCs w:val="24"/>
        </w:rPr>
        <w:t>–  «</w:t>
      </w:r>
      <w:proofErr w:type="gramEnd"/>
      <w:r w:rsidR="00004315" w:rsidRPr="00004315">
        <w:rPr>
          <w:color w:val="000000" w:themeColor="text1"/>
          <w:sz w:val="24"/>
          <w:szCs w:val="24"/>
        </w:rPr>
        <w:t>29</w:t>
      </w:r>
      <w:r w:rsidRPr="00004315">
        <w:rPr>
          <w:color w:val="000000" w:themeColor="text1"/>
          <w:sz w:val="24"/>
          <w:szCs w:val="24"/>
        </w:rPr>
        <w:t xml:space="preserve">» </w:t>
      </w:r>
      <w:r w:rsidR="00004315" w:rsidRPr="00004315">
        <w:rPr>
          <w:color w:val="000000" w:themeColor="text1"/>
          <w:sz w:val="24"/>
          <w:szCs w:val="24"/>
        </w:rPr>
        <w:t>июня</w:t>
      </w:r>
      <w:r w:rsidRPr="00004315">
        <w:rPr>
          <w:color w:val="000000" w:themeColor="text1"/>
          <w:sz w:val="24"/>
          <w:szCs w:val="24"/>
        </w:rPr>
        <w:t xml:space="preserve"> 20</w:t>
      </w:r>
      <w:r w:rsidR="00737C6F" w:rsidRPr="00004315">
        <w:rPr>
          <w:color w:val="000000" w:themeColor="text1"/>
          <w:sz w:val="24"/>
          <w:szCs w:val="24"/>
        </w:rPr>
        <w:t>2</w:t>
      </w:r>
      <w:r w:rsidR="00004315" w:rsidRPr="00004315">
        <w:rPr>
          <w:color w:val="000000" w:themeColor="text1"/>
          <w:sz w:val="24"/>
          <w:szCs w:val="24"/>
        </w:rPr>
        <w:t>6</w:t>
      </w:r>
      <w:r w:rsidRPr="00004315">
        <w:rPr>
          <w:color w:val="000000" w:themeColor="text1"/>
          <w:sz w:val="24"/>
          <w:szCs w:val="24"/>
        </w:rPr>
        <w:t xml:space="preserve"> года в </w:t>
      </w:r>
      <w:r w:rsidR="00004315" w:rsidRPr="00004315">
        <w:rPr>
          <w:color w:val="000000" w:themeColor="text1"/>
          <w:sz w:val="24"/>
          <w:szCs w:val="24"/>
        </w:rPr>
        <w:t>09</w:t>
      </w:r>
      <w:r w:rsidRPr="00004315">
        <w:rPr>
          <w:color w:val="000000" w:themeColor="text1"/>
          <w:sz w:val="24"/>
          <w:szCs w:val="24"/>
        </w:rPr>
        <w:t xml:space="preserve"> часов </w:t>
      </w:r>
      <w:r w:rsidR="00004315" w:rsidRPr="00004315">
        <w:rPr>
          <w:color w:val="000000" w:themeColor="text1"/>
          <w:sz w:val="24"/>
          <w:szCs w:val="24"/>
        </w:rPr>
        <w:t>00</w:t>
      </w:r>
      <w:r w:rsidRPr="00004315">
        <w:rPr>
          <w:color w:val="000000" w:themeColor="text1"/>
          <w:sz w:val="24"/>
          <w:szCs w:val="24"/>
        </w:rPr>
        <w:t xml:space="preserve"> минут по камчатскому времени (в случае проведения переторжки).</w:t>
      </w:r>
    </w:p>
    <w:p w:rsidR="001B54B1" w:rsidRDefault="001B54B1" w:rsidP="001B54B1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 w:rsidRPr="00004315">
        <w:rPr>
          <w:snapToGrid/>
          <w:sz w:val="24"/>
          <w:szCs w:val="24"/>
          <w:lang w:eastAsia="ar-SA"/>
        </w:rPr>
        <w:t>4.</w:t>
      </w:r>
      <w:r w:rsidRPr="00004315">
        <w:rPr>
          <w:snapToGrid/>
          <w:sz w:val="24"/>
          <w:szCs w:val="24"/>
          <w:lang w:eastAsia="ar-SA"/>
        </w:rPr>
        <w:tab/>
        <w:t>Заказчик не несет ответственности за не ознакомление Участника с изменениями в закупке, размещенными в установленном порядке.</w:t>
      </w:r>
      <w:bookmarkStart w:id="0" w:name="_GoBack"/>
      <w:bookmarkEnd w:id="0"/>
    </w:p>
    <w:p w:rsidR="002076BD" w:rsidRDefault="002076BD" w:rsidP="002076BD">
      <w:pPr>
        <w:suppressLineNumbers/>
        <w:suppressAutoHyphens/>
        <w:autoSpaceDE w:val="0"/>
        <w:spacing w:line="240" w:lineRule="auto"/>
        <w:ind w:left="567" w:firstLine="0"/>
        <w:rPr>
          <w:snapToGrid/>
          <w:sz w:val="24"/>
          <w:szCs w:val="24"/>
          <w:lang w:eastAsia="ar-SA"/>
        </w:rPr>
      </w:pPr>
    </w:p>
    <w:p w:rsidR="009B58A0" w:rsidRPr="007103CE" w:rsidRDefault="009B58A0" w:rsidP="009B58A0">
      <w:pPr>
        <w:widowControl w:val="0"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sectPr w:rsidR="009B58A0" w:rsidRPr="007103CE" w:rsidSect="002076B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666B08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8409E1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CB140F"/>
    <w:multiLevelType w:val="singleLevel"/>
    <w:tmpl w:val="CECE718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76BD"/>
    <w:rsid w:val="00004315"/>
    <w:rsid w:val="00036F82"/>
    <w:rsid w:val="000424BE"/>
    <w:rsid w:val="000448C2"/>
    <w:rsid w:val="000B3270"/>
    <w:rsid w:val="000C0902"/>
    <w:rsid w:val="001B54B1"/>
    <w:rsid w:val="002076BD"/>
    <w:rsid w:val="002A0782"/>
    <w:rsid w:val="002F0272"/>
    <w:rsid w:val="00582B40"/>
    <w:rsid w:val="005A79C4"/>
    <w:rsid w:val="00662606"/>
    <w:rsid w:val="00680743"/>
    <w:rsid w:val="006B3E01"/>
    <w:rsid w:val="00737C6F"/>
    <w:rsid w:val="007D726F"/>
    <w:rsid w:val="00813D9B"/>
    <w:rsid w:val="0085720F"/>
    <w:rsid w:val="009B58A0"/>
    <w:rsid w:val="009F183F"/>
    <w:rsid w:val="00A35248"/>
    <w:rsid w:val="00A7072B"/>
    <w:rsid w:val="00AC7AD1"/>
    <w:rsid w:val="00B831B8"/>
    <w:rsid w:val="00B95C5E"/>
    <w:rsid w:val="00C543AB"/>
    <w:rsid w:val="00C921CC"/>
    <w:rsid w:val="00CA0CFE"/>
    <w:rsid w:val="00D75FCF"/>
    <w:rsid w:val="00DD1067"/>
    <w:rsid w:val="00E746E3"/>
    <w:rsid w:val="00E756BE"/>
    <w:rsid w:val="00F95F06"/>
    <w:rsid w:val="00FC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E0E3585"/>
  <w15:docId w15:val="{02BDB5A3-D68A-4A44-911D-47EC07CF8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6B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2076BD"/>
    <w:pPr>
      <w:numPr>
        <w:numId w:val="1"/>
      </w:numPr>
      <w:autoSpaceDE w:val="0"/>
      <w:spacing w:before="60"/>
    </w:pPr>
    <w:rPr>
      <w:snapToGrid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23</cp:revision>
  <dcterms:created xsi:type="dcterms:W3CDTF">2016-02-10T01:23:00Z</dcterms:created>
  <dcterms:modified xsi:type="dcterms:W3CDTF">2026-06-15T20:45:00Z</dcterms:modified>
</cp:coreProperties>
</file>