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0A058D" w:rsidRPr="000A058D">
        <w:rPr>
          <w:rFonts w:eastAsia="Calibri"/>
          <w:b/>
          <w:i/>
          <w:sz w:val="28"/>
          <w:szCs w:val="28"/>
          <w:lang w:eastAsia="en-US"/>
        </w:rPr>
        <w:t>114</w:t>
      </w:r>
      <w:r w:rsidRPr="00B56A43">
        <w:rPr>
          <w:rFonts w:eastAsia="Calibri"/>
          <w:b/>
          <w:i/>
          <w:sz w:val="28"/>
          <w:szCs w:val="28"/>
          <w:lang w:eastAsia="en-US"/>
        </w:rPr>
        <w:t xml:space="preserve"> </w:t>
      </w:r>
    </w:p>
    <w:p w:rsidR="00B56A43" w:rsidRPr="000A058D" w:rsidRDefault="00B56A43" w:rsidP="005F6180">
      <w:pPr>
        <w:spacing w:after="240"/>
        <w:jc w:val="center"/>
        <w:outlineLvl w:val="0"/>
        <w:rPr>
          <w:rFonts w:eastAsia="Calibri"/>
          <w:b/>
          <w:i/>
          <w:sz w:val="28"/>
          <w:szCs w:val="28"/>
          <w:lang w:eastAsia="en-US"/>
        </w:rPr>
      </w:pPr>
      <w:r w:rsidRPr="000A058D">
        <w:rPr>
          <w:rFonts w:eastAsia="Calibri"/>
          <w:b/>
          <w:i/>
          <w:sz w:val="28"/>
          <w:szCs w:val="28"/>
          <w:lang w:eastAsia="en-US"/>
        </w:rPr>
        <w:t xml:space="preserve">Лот № </w:t>
      </w:r>
      <w:r w:rsidR="000A058D" w:rsidRPr="000A058D">
        <w:rPr>
          <w:rFonts w:eastAsia="Calibri"/>
          <w:b/>
          <w:i/>
          <w:sz w:val="28"/>
          <w:szCs w:val="28"/>
          <w:u w:val="single"/>
          <w:lang w:eastAsia="en-US"/>
        </w:rPr>
        <w:t>1</w:t>
      </w:r>
      <w:r w:rsidRPr="000A058D">
        <w:rPr>
          <w:rFonts w:eastAsia="Calibri"/>
          <w:b/>
          <w:i/>
          <w:sz w:val="28"/>
          <w:szCs w:val="28"/>
          <w:lang w:eastAsia="en-US"/>
        </w:rPr>
        <w:t xml:space="preserve"> «</w:t>
      </w:r>
      <w:r w:rsidR="000A058D" w:rsidRPr="000A058D">
        <w:rPr>
          <w:i/>
          <w:sz w:val="28"/>
          <w:szCs w:val="28"/>
        </w:rPr>
        <w:t xml:space="preserve">Разработка проектно-сметной документации на объект «Склад хранения ТМЦ» с. </w:t>
      </w:r>
      <w:proofErr w:type="spellStart"/>
      <w:r w:rsidR="000A058D" w:rsidRPr="000A058D">
        <w:rPr>
          <w:i/>
          <w:sz w:val="28"/>
          <w:szCs w:val="28"/>
        </w:rPr>
        <w:t>Пахачи</w:t>
      </w:r>
      <w:proofErr w:type="spellEnd"/>
      <w:r w:rsidR="000A058D" w:rsidRPr="000A058D">
        <w:rPr>
          <w:i/>
          <w:sz w:val="28"/>
          <w:szCs w:val="28"/>
        </w:rPr>
        <w:t xml:space="preserve"> Олюторского района Камчатского края</w:t>
      </w:r>
      <w:r w:rsidRPr="000A058D">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 xml:space="preserve">в </w:t>
      </w:r>
      <w:r w:rsidRPr="000A058D">
        <w:rPr>
          <w:rFonts w:eastAsia="Calibri"/>
          <w:i/>
          <w:sz w:val="24"/>
          <w:szCs w:val="24"/>
          <w:lang w:eastAsia="en-US"/>
        </w:rPr>
        <w:t>сфере «</w:t>
      </w:r>
      <w:r w:rsidR="000A058D" w:rsidRPr="000A058D">
        <w:rPr>
          <w:b/>
          <w:color w:val="000000"/>
          <w:sz w:val="24"/>
          <w:szCs w:val="24"/>
        </w:rPr>
        <w:t>Инвестиционная программа. 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60F9A"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 xml:space="preserve">ия и сроки (периоды) поставки товара, </w:t>
      </w:r>
      <w:proofErr w:type="spellStart"/>
      <w:r w:rsidR="009751C2" w:rsidRPr="006316EE">
        <w:rPr>
          <w:sz w:val="22"/>
          <w:szCs w:val="22"/>
        </w:rPr>
        <w:t>вып</w:t>
      </w:r>
      <w:r w:rsidR="009751C2">
        <w:rPr>
          <w:sz w:val="22"/>
          <w:szCs w:val="22"/>
        </w:rPr>
        <w:t>-</w:t>
      </w:r>
      <w:r w:rsidR="009751C2" w:rsidRPr="006316EE">
        <w:rPr>
          <w:sz w:val="22"/>
          <w:szCs w:val="22"/>
        </w:rPr>
        <w:t>ия</w:t>
      </w:r>
      <w:proofErr w:type="spellEnd"/>
      <w:r w:rsidR="009751C2" w:rsidRPr="006316EE">
        <w:rPr>
          <w:sz w:val="22"/>
          <w:szCs w:val="22"/>
        </w:rPr>
        <w:t xml:space="preserve">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w:t>
      </w:r>
      <w:r w:rsidR="00F23B12" w:rsidRPr="00660F9A">
        <w:rPr>
          <w:sz w:val="22"/>
          <w:szCs w:val="22"/>
        </w:rPr>
        <w:t xml:space="preserve">6. УРЕГУЛИРОВАНИЕ СПОРОВ                                                                                   </w:t>
      </w:r>
      <w:r w:rsidR="00622A3C" w:rsidRPr="00660F9A">
        <w:rPr>
          <w:sz w:val="22"/>
          <w:szCs w:val="22"/>
        </w:rPr>
        <w:t xml:space="preserve">               </w:t>
      </w:r>
      <w:r w:rsidR="00F23B12" w:rsidRPr="00660F9A">
        <w:rPr>
          <w:sz w:val="22"/>
          <w:szCs w:val="22"/>
        </w:rPr>
        <w:t xml:space="preserve">                          1</w:t>
      </w:r>
      <w:r w:rsidR="000C4418" w:rsidRPr="00660F9A">
        <w:rPr>
          <w:sz w:val="22"/>
          <w:szCs w:val="22"/>
        </w:rPr>
        <w:t>5</w:t>
      </w:r>
      <w:r w:rsidR="00F23B12" w:rsidRPr="00660F9A">
        <w:rPr>
          <w:sz w:val="22"/>
          <w:szCs w:val="22"/>
        </w:rPr>
        <w:t xml:space="preserve"> </w:t>
      </w:r>
      <w:r w:rsidR="005969C1" w:rsidRPr="00660F9A">
        <w:rPr>
          <w:sz w:val="22"/>
          <w:szCs w:val="22"/>
        </w:rPr>
        <w:t xml:space="preserve">7. ПРОЧИЕ УСЛОВИЯ        </w:t>
      </w:r>
      <w:r w:rsidR="00F23B12" w:rsidRPr="00660F9A">
        <w:rPr>
          <w:sz w:val="22"/>
          <w:szCs w:val="22"/>
        </w:rPr>
        <w:t xml:space="preserve">                                                                                           </w:t>
      </w:r>
      <w:r w:rsidR="00622A3C" w:rsidRPr="00660F9A">
        <w:rPr>
          <w:sz w:val="22"/>
          <w:szCs w:val="22"/>
        </w:rPr>
        <w:t xml:space="preserve">                </w:t>
      </w:r>
      <w:r w:rsidR="00F23B12" w:rsidRPr="00660F9A">
        <w:rPr>
          <w:sz w:val="22"/>
          <w:szCs w:val="22"/>
        </w:rPr>
        <w:t xml:space="preserve">                            1</w:t>
      </w:r>
      <w:r w:rsidR="000C4418" w:rsidRPr="00660F9A">
        <w:rPr>
          <w:sz w:val="22"/>
          <w:szCs w:val="22"/>
        </w:rPr>
        <w:t>6</w:t>
      </w:r>
      <w:r w:rsidR="00F23B12" w:rsidRPr="00660F9A">
        <w:rPr>
          <w:sz w:val="22"/>
          <w:szCs w:val="22"/>
        </w:rPr>
        <w:t xml:space="preserve"> </w:t>
      </w:r>
      <w:r w:rsidR="00F23B12" w:rsidRPr="00660F9A">
        <w:rPr>
          <w:sz w:val="22"/>
          <w:szCs w:val="22"/>
          <w:lang w:val="en-US"/>
        </w:rPr>
        <w:t>II</w:t>
      </w:r>
      <w:r w:rsidR="00F23B12" w:rsidRPr="00660F9A">
        <w:rPr>
          <w:sz w:val="22"/>
          <w:szCs w:val="22"/>
        </w:rPr>
        <w:t xml:space="preserve">. ИНФОРМАЦИОННАЯ КАРТА КОНКУРСА                                                        </w:t>
      </w:r>
      <w:r w:rsidR="00622A3C" w:rsidRPr="00660F9A">
        <w:rPr>
          <w:sz w:val="22"/>
          <w:szCs w:val="22"/>
        </w:rPr>
        <w:t xml:space="preserve">                      </w:t>
      </w:r>
      <w:r w:rsidR="00F23B12" w:rsidRPr="00660F9A">
        <w:rPr>
          <w:sz w:val="22"/>
          <w:szCs w:val="22"/>
        </w:rPr>
        <w:t xml:space="preserve">           1</w:t>
      </w:r>
      <w:r w:rsidR="000C4418" w:rsidRPr="00660F9A">
        <w:rPr>
          <w:sz w:val="22"/>
          <w:szCs w:val="22"/>
        </w:rPr>
        <w:t>7</w:t>
      </w:r>
      <w:r w:rsidR="00F23B12" w:rsidRPr="00660F9A">
        <w:rPr>
          <w:sz w:val="22"/>
          <w:szCs w:val="22"/>
        </w:rPr>
        <w:t xml:space="preserve"> Приложение № 1 к части II «Информационная карта конкурса». Критерии оценки                           </w:t>
      </w:r>
      <w:r w:rsidR="005005CE" w:rsidRPr="00660F9A">
        <w:rPr>
          <w:sz w:val="22"/>
          <w:szCs w:val="22"/>
        </w:rPr>
        <w:t>2</w:t>
      </w:r>
      <w:r w:rsidR="00660F9A" w:rsidRPr="00660F9A">
        <w:rPr>
          <w:sz w:val="22"/>
          <w:szCs w:val="22"/>
        </w:rPr>
        <w:t>6</w:t>
      </w:r>
      <w:r w:rsidR="00F23B12" w:rsidRPr="00660F9A">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60F9A">
        <w:rPr>
          <w:sz w:val="22"/>
          <w:szCs w:val="22"/>
        </w:rPr>
        <w:t>Начальная цена за единицу товара, работы, услуги                                                                              2</w:t>
      </w:r>
      <w:r w:rsidR="00660F9A" w:rsidRPr="00660F9A">
        <w:rPr>
          <w:sz w:val="22"/>
          <w:szCs w:val="22"/>
        </w:rPr>
        <w:t>7</w:t>
      </w:r>
      <w:r w:rsidRPr="00660F9A">
        <w:rPr>
          <w:sz w:val="22"/>
          <w:szCs w:val="22"/>
        </w:rPr>
        <w:t xml:space="preserve"> </w:t>
      </w:r>
      <w:r w:rsidR="00CF4084" w:rsidRPr="00660F9A">
        <w:rPr>
          <w:sz w:val="22"/>
          <w:szCs w:val="22"/>
        </w:rPr>
        <w:t xml:space="preserve">Приложение № 3 к части II «Информационная карта конкурса». Обоснование цены        </w:t>
      </w:r>
      <w:r w:rsidR="00622A3C" w:rsidRPr="00660F9A">
        <w:rPr>
          <w:sz w:val="22"/>
          <w:szCs w:val="22"/>
        </w:rPr>
        <w:t xml:space="preserve">                  </w:t>
      </w:r>
      <w:r w:rsidR="00CF4084" w:rsidRPr="00660F9A">
        <w:rPr>
          <w:sz w:val="22"/>
          <w:szCs w:val="22"/>
        </w:rPr>
        <w:t xml:space="preserve">                 </w:t>
      </w:r>
      <w:r w:rsidR="005005CE" w:rsidRPr="00660F9A">
        <w:rPr>
          <w:sz w:val="22"/>
          <w:szCs w:val="22"/>
        </w:rPr>
        <w:t>2</w:t>
      </w:r>
      <w:r w:rsidR="00660F9A" w:rsidRPr="00660F9A">
        <w:rPr>
          <w:sz w:val="22"/>
          <w:szCs w:val="22"/>
        </w:rPr>
        <w:t>8</w:t>
      </w:r>
      <w:r w:rsidR="00CF4084" w:rsidRPr="00660F9A">
        <w:rPr>
          <w:sz w:val="22"/>
          <w:szCs w:val="22"/>
        </w:rPr>
        <w:t xml:space="preserve"> </w:t>
      </w:r>
      <w:r w:rsidRPr="00660F9A">
        <w:rPr>
          <w:sz w:val="22"/>
          <w:szCs w:val="22"/>
          <w:lang w:val="en-US"/>
        </w:rPr>
        <w:t>III</w:t>
      </w:r>
      <w:r w:rsidRPr="00660F9A">
        <w:rPr>
          <w:sz w:val="22"/>
          <w:szCs w:val="22"/>
        </w:rPr>
        <w:t xml:space="preserve">. ФОРМЫ ДОКУМЕНТОВ И ПОРЯДОК ИХ ЗАПОЛНЕНИЯ                                       </w:t>
      </w:r>
      <w:r w:rsidR="00622A3C" w:rsidRPr="00660F9A">
        <w:rPr>
          <w:sz w:val="22"/>
          <w:szCs w:val="22"/>
        </w:rPr>
        <w:t xml:space="preserve">                      </w:t>
      </w:r>
      <w:r w:rsidR="005005CE" w:rsidRPr="00660F9A">
        <w:rPr>
          <w:sz w:val="22"/>
          <w:szCs w:val="22"/>
        </w:rPr>
        <w:t xml:space="preserve">               </w:t>
      </w:r>
      <w:r w:rsidR="00660F9A" w:rsidRPr="00660F9A">
        <w:rPr>
          <w:sz w:val="22"/>
          <w:szCs w:val="22"/>
        </w:rPr>
        <w:t>29</w:t>
      </w:r>
      <w:r w:rsidRPr="00660F9A">
        <w:rPr>
          <w:sz w:val="22"/>
          <w:szCs w:val="22"/>
        </w:rPr>
        <w:t xml:space="preserve"> </w:t>
      </w:r>
      <w:r w:rsidRPr="00660F9A">
        <w:rPr>
          <w:sz w:val="22"/>
          <w:szCs w:val="22"/>
          <w:lang w:val="en-US"/>
        </w:rPr>
        <w:t>IV</w:t>
      </w:r>
      <w:r w:rsidRPr="00660F9A">
        <w:rPr>
          <w:sz w:val="22"/>
          <w:szCs w:val="22"/>
        </w:rPr>
        <w:t>. ТЕХНИЧЕСК</w:t>
      </w:r>
      <w:r w:rsidR="001A30B3" w:rsidRPr="00660F9A">
        <w:rPr>
          <w:sz w:val="22"/>
          <w:szCs w:val="22"/>
        </w:rPr>
        <w:t>ОЕ</w:t>
      </w:r>
      <w:r w:rsidRPr="00660F9A">
        <w:rPr>
          <w:sz w:val="22"/>
          <w:szCs w:val="22"/>
        </w:rPr>
        <w:t xml:space="preserve"> </w:t>
      </w:r>
      <w:r w:rsidR="001A30B3" w:rsidRPr="00660F9A">
        <w:rPr>
          <w:sz w:val="22"/>
          <w:szCs w:val="22"/>
        </w:rPr>
        <w:t>ЗАДАНИЕ</w:t>
      </w:r>
      <w:r w:rsidRPr="00660F9A">
        <w:rPr>
          <w:sz w:val="22"/>
          <w:szCs w:val="22"/>
        </w:rPr>
        <w:t xml:space="preserve"> КОНКУРСНОЙ ДОКУМЕНТАЦИИ                                     </w:t>
      </w:r>
      <w:r w:rsidR="00622A3C" w:rsidRPr="00660F9A">
        <w:rPr>
          <w:sz w:val="22"/>
          <w:szCs w:val="22"/>
        </w:rPr>
        <w:t xml:space="preserve">                      </w:t>
      </w:r>
      <w:r w:rsidR="005005CE" w:rsidRPr="00660F9A">
        <w:rPr>
          <w:sz w:val="22"/>
          <w:szCs w:val="22"/>
        </w:rPr>
        <w:t xml:space="preserve">        4</w:t>
      </w:r>
      <w:r w:rsidR="00660F9A" w:rsidRPr="00660F9A">
        <w:rPr>
          <w:sz w:val="22"/>
          <w:szCs w:val="22"/>
        </w:rPr>
        <w:t>0</w:t>
      </w:r>
      <w:r w:rsidRPr="00660F9A">
        <w:rPr>
          <w:sz w:val="22"/>
          <w:szCs w:val="22"/>
        </w:rPr>
        <w:t xml:space="preserve"> </w:t>
      </w:r>
      <w:r w:rsidRPr="00660F9A">
        <w:rPr>
          <w:sz w:val="22"/>
          <w:szCs w:val="22"/>
          <w:lang w:val="en-US"/>
        </w:rPr>
        <w:t>V</w:t>
      </w:r>
      <w:r w:rsidRPr="00660F9A">
        <w:rPr>
          <w:sz w:val="22"/>
          <w:szCs w:val="22"/>
        </w:rPr>
        <w:t xml:space="preserve">. ПРОЕКТ ДОГОВОРА                                                                                                           </w:t>
      </w:r>
      <w:r w:rsidR="00622A3C" w:rsidRPr="00660F9A">
        <w:rPr>
          <w:sz w:val="22"/>
          <w:szCs w:val="22"/>
        </w:rPr>
        <w:t xml:space="preserve">      </w:t>
      </w:r>
      <w:r w:rsidRPr="00660F9A">
        <w:rPr>
          <w:sz w:val="22"/>
          <w:szCs w:val="22"/>
        </w:rPr>
        <w:t xml:space="preserve">   </w:t>
      </w:r>
      <w:r w:rsidR="005005CE" w:rsidRPr="00660F9A">
        <w:rPr>
          <w:sz w:val="22"/>
          <w:szCs w:val="22"/>
        </w:rPr>
        <w:t xml:space="preserve">               </w:t>
      </w:r>
      <w:r w:rsidRPr="00660F9A">
        <w:rPr>
          <w:sz w:val="22"/>
          <w:szCs w:val="22"/>
        </w:rPr>
        <w:t xml:space="preserve">          </w:t>
      </w:r>
      <w:r w:rsidR="005005CE" w:rsidRPr="00660F9A">
        <w:rPr>
          <w:sz w:val="22"/>
          <w:szCs w:val="24"/>
        </w:rPr>
        <w:t>5</w:t>
      </w:r>
      <w:r w:rsidR="00D5387B" w:rsidRPr="00660F9A">
        <w:rPr>
          <w:sz w:val="22"/>
          <w:szCs w:val="24"/>
        </w:rPr>
        <w:t>5</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 xml:space="preserve">на </w:t>
      </w:r>
      <w:proofErr w:type="spellStart"/>
      <w:r w:rsidR="00D84A4C" w:rsidRPr="009B1446">
        <w:rPr>
          <w:sz w:val="22"/>
          <w:szCs w:val="22"/>
        </w:rPr>
        <w:t>спецсчет</w:t>
      </w:r>
      <w:proofErr w:type="spellEnd"/>
      <w:r w:rsidR="00D84A4C" w:rsidRPr="009B1446">
        <w:rPr>
          <w:sz w:val="22"/>
          <w:szCs w:val="22"/>
        </w:rPr>
        <w:t xml:space="preserve">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 xml:space="preserve">Обеспечение заявки путем внесения денежных средств на </w:t>
      </w:r>
      <w:proofErr w:type="spellStart"/>
      <w:r w:rsidR="00D84A4C" w:rsidRPr="009B1446">
        <w:rPr>
          <w:sz w:val="22"/>
          <w:szCs w:val="22"/>
        </w:rPr>
        <w:t>спецсчет</w:t>
      </w:r>
      <w:proofErr w:type="spellEnd"/>
      <w:r w:rsidR="00D84A4C" w:rsidRPr="009B1446">
        <w:rPr>
          <w:sz w:val="22"/>
          <w:szCs w:val="22"/>
        </w:rPr>
        <w:t>,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9B1446">
        <w:rPr>
          <w:sz w:val="22"/>
          <w:szCs w:val="22"/>
        </w:rPr>
        <w:t>пп</w:t>
      </w:r>
      <w:proofErr w:type="spellEnd"/>
      <w:r w:rsidRPr="009B1446">
        <w:rPr>
          <w:sz w:val="22"/>
          <w:szCs w:val="22"/>
        </w:rPr>
        <w:t>.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 xml:space="preserve">е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w:t>
      </w:r>
      <w:proofErr w:type="spellStart"/>
      <w:r w:rsidR="00A06637">
        <w:rPr>
          <w:sz w:val="22"/>
          <w:szCs w:val="22"/>
        </w:rPr>
        <w:t>многолотовой</w:t>
      </w:r>
      <w:proofErr w:type="spellEnd"/>
      <w:r w:rsidR="00A06637">
        <w:rPr>
          <w:sz w:val="22"/>
          <w:szCs w:val="22"/>
        </w:rPr>
        <w:t xml:space="preserve">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76286F">
      <w:pPr>
        <w:pStyle w:val="af1"/>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76286F">
      <w:pPr>
        <w:pStyle w:val="af1"/>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76286F">
      <w:pPr>
        <w:pStyle w:val="af1"/>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76286F">
      <w:pPr>
        <w:widowControl w:val="0"/>
        <w:numPr>
          <w:ilvl w:val="0"/>
          <w:numId w:val="37"/>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76286F">
      <w:pPr>
        <w:pStyle w:val="af1"/>
        <w:widowControl w:val="0"/>
        <w:numPr>
          <w:ilvl w:val="0"/>
          <w:numId w:val="37"/>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1"/>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w:t>
      </w:r>
      <w:proofErr w:type="spellStart"/>
      <w:r w:rsidR="000B0413">
        <w:rPr>
          <w:sz w:val="22"/>
          <w:szCs w:val="22"/>
        </w:rPr>
        <w:t>многолотовый</w:t>
      </w:r>
      <w:proofErr w:type="spellEnd"/>
      <w:r w:rsidR="000B0413">
        <w:rPr>
          <w:sz w:val="22"/>
          <w:szCs w:val="22"/>
        </w:rPr>
        <w:t xml:space="preserve">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1"/>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76286F">
      <w:pPr>
        <w:pStyle w:val="af1"/>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76286F">
      <w:pPr>
        <w:pStyle w:val="af1"/>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1"/>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w:t>
      </w:r>
      <w:proofErr w:type="spellStart"/>
      <w:r w:rsidR="008D77E2">
        <w:rPr>
          <w:sz w:val="22"/>
          <w:szCs w:val="22"/>
        </w:rPr>
        <w:t>многолотовый</w:t>
      </w:r>
      <w:proofErr w:type="spellEnd"/>
      <w:r w:rsidR="008D77E2">
        <w:rPr>
          <w:sz w:val="22"/>
          <w:szCs w:val="22"/>
        </w:rPr>
        <w:t xml:space="preserve">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1"/>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1"/>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1"/>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76286F">
      <w:pPr>
        <w:pStyle w:val="af1"/>
        <w:widowControl w:val="0"/>
        <w:numPr>
          <w:ilvl w:val="0"/>
          <w:numId w:val="37"/>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76286F">
      <w:pPr>
        <w:pStyle w:val="af1"/>
        <w:widowControl w:val="0"/>
        <w:numPr>
          <w:ilvl w:val="0"/>
          <w:numId w:val="37"/>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76286F">
      <w:pPr>
        <w:pStyle w:val="af1"/>
        <w:widowControl w:val="0"/>
        <w:numPr>
          <w:ilvl w:val="0"/>
          <w:numId w:val="37"/>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1"/>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w:t>
      </w:r>
      <w:proofErr w:type="spellStart"/>
      <w:r w:rsidR="00417FDB">
        <w:rPr>
          <w:sz w:val="22"/>
          <w:szCs w:val="22"/>
        </w:rPr>
        <w:t>многолотовый</w:t>
      </w:r>
      <w:proofErr w:type="spellEnd"/>
      <w:r w:rsidR="00417FDB">
        <w:rPr>
          <w:sz w:val="22"/>
          <w:szCs w:val="22"/>
        </w:rPr>
        <w:t xml:space="preserve">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w:t>
      </w:r>
      <w:proofErr w:type="spellStart"/>
      <w:r w:rsidR="000858E3" w:rsidRPr="00B56A43">
        <w:rPr>
          <w:snapToGrid w:val="0"/>
          <w:sz w:val="22"/>
          <w:szCs w:val="22"/>
        </w:rPr>
        <w:t>ранжировке</w:t>
      </w:r>
      <w:proofErr w:type="spellEnd"/>
      <w:r w:rsidR="000858E3" w:rsidRPr="00B56A43">
        <w:rPr>
          <w:snapToGrid w:val="0"/>
          <w:sz w:val="22"/>
          <w:szCs w:val="22"/>
        </w:rPr>
        <w:t xml:space="preserve">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w:t>
            </w:r>
            <w:proofErr w:type="spellStart"/>
            <w:r w:rsidRPr="00FF3A0C">
              <w:rPr>
                <w:b/>
                <w:bCs/>
                <w:sz w:val="22"/>
                <w:szCs w:val="22"/>
              </w:rPr>
              <w:t>Корякэнерго</w:t>
            </w:r>
            <w:proofErr w:type="spellEnd"/>
            <w:r w:rsidRPr="00FF3A0C">
              <w:rPr>
                <w:b/>
                <w:bCs/>
                <w:sz w:val="22"/>
                <w:szCs w:val="22"/>
              </w:rPr>
              <w:t>»</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proofErr w:type="spellStart"/>
              <w:r w:rsidRPr="00FF3A0C">
                <w:rPr>
                  <w:color w:val="0000FF"/>
                  <w:sz w:val="22"/>
                  <w:szCs w:val="22"/>
                  <w:u w:val="single"/>
                  <w:lang w:val="en-US"/>
                </w:rPr>
                <w:t>ru</w:t>
              </w:r>
              <w:proofErr w:type="spellEnd"/>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0A058D" w:rsidRDefault="00B56A43" w:rsidP="001504C9">
            <w:pPr>
              <w:widowControl w:val="0"/>
              <w:jc w:val="both"/>
              <w:rPr>
                <w:b/>
                <w:sz w:val="22"/>
                <w:szCs w:val="22"/>
              </w:rPr>
            </w:pPr>
            <w:r w:rsidRPr="00FF3A0C">
              <w:rPr>
                <w:b/>
                <w:sz w:val="22"/>
                <w:szCs w:val="22"/>
              </w:rPr>
              <w:t xml:space="preserve">Ответственный </w:t>
            </w:r>
            <w:r w:rsidRPr="000A058D">
              <w:rPr>
                <w:b/>
                <w:sz w:val="22"/>
                <w:szCs w:val="22"/>
              </w:rPr>
              <w:t>за проведение закупочной процедуры:</w:t>
            </w:r>
            <w:r w:rsidRPr="000A058D">
              <w:rPr>
                <w:sz w:val="22"/>
                <w:szCs w:val="22"/>
              </w:rPr>
              <w:t xml:space="preserve"> (84152) 46-26-81</w:t>
            </w:r>
            <w:r w:rsidR="00AC176C" w:rsidRPr="000A058D">
              <w:rPr>
                <w:sz w:val="22"/>
                <w:szCs w:val="22"/>
              </w:rPr>
              <w:t xml:space="preserve"> доб. 236</w:t>
            </w:r>
            <w:r w:rsidRPr="000A058D">
              <w:rPr>
                <w:sz w:val="22"/>
                <w:szCs w:val="22"/>
              </w:rPr>
              <w:t xml:space="preserve"> </w:t>
            </w:r>
          </w:p>
          <w:p w:rsidR="00B56A43" w:rsidRPr="00FF3A0C" w:rsidRDefault="00B56A43" w:rsidP="000A058D">
            <w:pPr>
              <w:widowControl w:val="0"/>
              <w:jc w:val="both"/>
              <w:rPr>
                <w:sz w:val="22"/>
                <w:szCs w:val="22"/>
              </w:rPr>
            </w:pPr>
            <w:r w:rsidRPr="000A058D">
              <w:rPr>
                <w:b/>
                <w:sz w:val="22"/>
                <w:szCs w:val="22"/>
              </w:rPr>
              <w:t xml:space="preserve">Технические вопросы: </w:t>
            </w:r>
            <w:r w:rsidRPr="000A058D">
              <w:rPr>
                <w:sz w:val="22"/>
                <w:szCs w:val="22"/>
              </w:rPr>
              <w:t xml:space="preserve">(84152) </w:t>
            </w:r>
            <w:r w:rsidR="000A058D" w:rsidRPr="000A058D">
              <w:rPr>
                <w:sz w:val="22"/>
                <w:szCs w:val="22"/>
              </w:rPr>
              <w:t>46-28-98 доб. 2</w:t>
            </w:r>
            <w:r w:rsidR="00F510A3">
              <w:rPr>
                <w:sz w:val="22"/>
                <w:szCs w:val="22"/>
              </w:rPr>
              <w:t>25</w:t>
            </w:r>
            <w:r w:rsidR="000A058D" w:rsidRPr="000A058D">
              <w:rPr>
                <w:sz w:val="22"/>
                <w:szCs w:val="22"/>
              </w:rPr>
              <w:t>.</w:t>
            </w:r>
            <w:r w:rsidRPr="00FF3A0C">
              <w:rPr>
                <w:sz w:val="22"/>
                <w:szCs w:val="22"/>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4" w:history="1">
              <w:r w:rsidRPr="00FF3A0C">
                <w:rPr>
                  <w:b/>
                  <w:color w:val="0000FF"/>
                  <w:sz w:val="22"/>
                  <w:szCs w:val="22"/>
                  <w:u w:val="single"/>
                  <w:lang w:val="en-US"/>
                </w:rPr>
                <w:t>www</w:t>
              </w:r>
              <w:r w:rsidRPr="00FF3A0C">
                <w:rPr>
                  <w:b/>
                  <w:color w:val="0000FF"/>
                  <w:sz w:val="22"/>
                  <w:szCs w:val="22"/>
                  <w:u w:val="single"/>
                </w:rPr>
                <w:t>.</w:t>
              </w:r>
              <w:proofErr w:type="spellStart"/>
              <w:r w:rsidRPr="00FF3A0C">
                <w:rPr>
                  <w:b/>
                  <w:color w:val="0000FF"/>
                  <w:sz w:val="22"/>
                  <w:szCs w:val="22"/>
                  <w:u w:val="single"/>
                  <w:lang w:val="en-US"/>
                </w:rPr>
                <w:t>zakupki</w:t>
              </w:r>
              <w:proofErr w:type="spellEnd"/>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proofErr w:type="spellStart"/>
              <w:r w:rsidRPr="00FF3A0C">
                <w:rPr>
                  <w:b/>
                  <w:color w:val="0000FF"/>
                  <w:sz w:val="22"/>
                  <w:szCs w:val="22"/>
                  <w:u w:val="single"/>
                  <w:lang w:val="en-US"/>
                </w:rPr>
                <w:t>ru</w:t>
              </w:r>
              <w:proofErr w:type="spellEnd"/>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proofErr w:type="spellStart"/>
              <w:r w:rsidRPr="00FF3A0C">
                <w:rPr>
                  <w:b/>
                  <w:bCs/>
                  <w:color w:val="0000FF"/>
                  <w:sz w:val="22"/>
                  <w:szCs w:val="22"/>
                  <w:u w:val="single"/>
                  <w:lang w:val="en-US"/>
                </w:rPr>
                <w:t>korenergo</w:t>
              </w:r>
              <w:proofErr w:type="spellEnd"/>
              <w:r w:rsidRPr="00FF3A0C">
                <w:rPr>
                  <w:b/>
                  <w:bCs/>
                  <w:color w:val="0000FF"/>
                  <w:sz w:val="22"/>
                  <w:szCs w:val="22"/>
                  <w:u w:val="single"/>
                </w:rPr>
                <w:t>.</w:t>
              </w:r>
              <w:proofErr w:type="spellStart"/>
              <w:r w:rsidRPr="00FF3A0C">
                <w:rPr>
                  <w:b/>
                  <w:bCs/>
                  <w:color w:val="0000FF"/>
                  <w:sz w:val="22"/>
                  <w:szCs w:val="22"/>
                  <w:u w:val="single"/>
                  <w:lang w:val="en-US"/>
                </w:rPr>
                <w:t>ru</w:t>
              </w:r>
              <w:proofErr w:type="spellEnd"/>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3"/>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0A058D" w:rsidRDefault="00B56A43" w:rsidP="001504C9">
            <w:pPr>
              <w:widowControl w:val="0"/>
              <w:jc w:val="both"/>
              <w:rPr>
                <w:color w:val="000000"/>
                <w:sz w:val="22"/>
                <w:szCs w:val="22"/>
              </w:rPr>
            </w:pPr>
            <w:r w:rsidRPr="000A058D">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0A058D" w:rsidRDefault="00EA002E" w:rsidP="001504C9">
            <w:pPr>
              <w:jc w:val="both"/>
              <w:rPr>
                <w:color w:val="000000"/>
                <w:sz w:val="22"/>
                <w:szCs w:val="22"/>
              </w:rPr>
            </w:pPr>
            <w:r w:rsidRPr="000A058D">
              <w:rPr>
                <w:sz w:val="22"/>
                <w:szCs w:val="22"/>
              </w:rPr>
              <w:t>конкурс</w:t>
            </w:r>
            <w:r w:rsidRPr="000A058D">
              <w:rPr>
                <w:color w:val="000000"/>
                <w:sz w:val="22"/>
                <w:szCs w:val="22"/>
              </w:rPr>
              <w:t xml:space="preserve"> </w:t>
            </w:r>
            <w:r w:rsidR="004F292D" w:rsidRPr="000A058D">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0A058D" w:rsidRDefault="00B56A43" w:rsidP="001504C9">
            <w:pPr>
              <w:widowControl w:val="0"/>
              <w:jc w:val="both"/>
              <w:rPr>
                <w:color w:val="000000"/>
                <w:sz w:val="22"/>
                <w:szCs w:val="22"/>
              </w:rPr>
            </w:pPr>
            <w:r w:rsidRPr="000A058D">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0A058D" w:rsidRDefault="000A058D" w:rsidP="001504C9">
            <w:pPr>
              <w:jc w:val="both"/>
              <w:rPr>
                <w:sz w:val="22"/>
                <w:szCs w:val="22"/>
              </w:rPr>
            </w:pPr>
            <w:r w:rsidRPr="000A058D">
              <w:rPr>
                <w:sz w:val="22"/>
                <w:szCs w:val="22"/>
              </w:rPr>
              <w:t xml:space="preserve">Разработка проектно-сметной документации на объект «Склад хранения ТМЦ» с. </w:t>
            </w:r>
            <w:proofErr w:type="spellStart"/>
            <w:r w:rsidRPr="000A058D">
              <w:rPr>
                <w:sz w:val="22"/>
                <w:szCs w:val="22"/>
              </w:rPr>
              <w:t>Пахачи</w:t>
            </w:r>
            <w:proofErr w:type="spellEnd"/>
            <w:r w:rsidRPr="000A058D">
              <w:rPr>
                <w:sz w:val="22"/>
                <w:szCs w:val="22"/>
              </w:rPr>
              <w:t xml:space="preserve"> Олюторского района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0A058D" w:rsidRDefault="00B56A43" w:rsidP="001504C9">
            <w:pPr>
              <w:widowControl w:val="0"/>
              <w:jc w:val="both"/>
              <w:rPr>
                <w:sz w:val="22"/>
                <w:szCs w:val="22"/>
              </w:rPr>
            </w:pPr>
            <w:r w:rsidRPr="000A058D">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0A058D" w:rsidRDefault="00834959" w:rsidP="001504C9">
            <w:pPr>
              <w:widowControl w:val="0"/>
              <w:tabs>
                <w:tab w:val="num" w:pos="360"/>
              </w:tabs>
              <w:jc w:val="both"/>
              <w:rPr>
                <w:color w:val="000000"/>
                <w:sz w:val="22"/>
                <w:szCs w:val="22"/>
              </w:rPr>
            </w:pPr>
            <w:r w:rsidRPr="000A058D">
              <w:rPr>
                <w:b/>
                <w:color w:val="000000"/>
                <w:sz w:val="22"/>
                <w:szCs w:val="22"/>
                <w:u w:val="single"/>
              </w:rPr>
              <w:t>1. Место поставки товара (оказания услуг, выполнения работ):</w:t>
            </w:r>
            <w:r w:rsidRPr="000A058D">
              <w:rPr>
                <w:color w:val="000000"/>
                <w:sz w:val="22"/>
                <w:szCs w:val="22"/>
              </w:rPr>
              <w:t xml:space="preserve"> </w:t>
            </w:r>
            <w:r w:rsidR="000A058D" w:rsidRPr="000A058D">
              <w:rPr>
                <w:color w:val="000000"/>
                <w:sz w:val="22"/>
                <w:szCs w:val="22"/>
              </w:rPr>
              <w:t xml:space="preserve">с. </w:t>
            </w:r>
            <w:proofErr w:type="spellStart"/>
            <w:r w:rsidR="000A058D" w:rsidRPr="000A058D">
              <w:rPr>
                <w:color w:val="000000"/>
                <w:sz w:val="22"/>
                <w:szCs w:val="22"/>
              </w:rPr>
              <w:t>Пахачи</w:t>
            </w:r>
            <w:proofErr w:type="spellEnd"/>
            <w:r w:rsidR="000A058D" w:rsidRPr="000A058D">
              <w:rPr>
                <w:color w:val="000000"/>
                <w:sz w:val="22"/>
                <w:szCs w:val="22"/>
              </w:rPr>
              <w:t xml:space="preserve"> Олюторского района Камчатского края.</w:t>
            </w:r>
            <w:r w:rsidRPr="000A058D">
              <w:rPr>
                <w:color w:val="000000"/>
                <w:sz w:val="22"/>
                <w:szCs w:val="22"/>
              </w:rPr>
              <w:t xml:space="preserve"> </w:t>
            </w:r>
          </w:p>
          <w:p w:rsidR="00834959" w:rsidRPr="000A058D" w:rsidRDefault="00834959" w:rsidP="001504C9">
            <w:pPr>
              <w:widowControl w:val="0"/>
              <w:tabs>
                <w:tab w:val="num" w:pos="360"/>
              </w:tabs>
              <w:jc w:val="both"/>
              <w:rPr>
                <w:color w:val="000000"/>
                <w:sz w:val="22"/>
                <w:szCs w:val="22"/>
              </w:rPr>
            </w:pPr>
            <w:r w:rsidRPr="000A058D">
              <w:rPr>
                <w:b/>
                <w:color w:val="000000"/>
                <w:sz w:val="22"/>
                <w:szCs w:val="22"/>
                <w:u w:val="single"/>
              </w:rPr>
              <w:t>2. Срок поставки товара (оказания услуг, выполнения работ):</w:t>
            </w:r>
            <w:r w:rsidR="000A058D" w:rsidRPr="000A058D">
              <w:rPr>
                <w:color w:val="000000"/>
                <w:sz w:val="22"/>
                <w:szCs w:val="22"/>
              </w:rPr>
              <w:t xml:space="preserve"> до </w:t>
            </w:r>
            <w:r w:rsidR="009B7F59">
              <w:rPr>
                <w:color w:val="000000"/>
                <w:sz w:val="22"/>
                <w:szCs w:val="22"/>
              </w:rPr>
              <w:t>3</w:t>
            </w:r>
            <w:r w:rsidR="000A058D" w:rsidRPr="000A058D">
              <w:rPr>
                <w:color w:val="000000"/>
                <w:sz w:val="22"/>
                <w:szCs w:val="22"/>
              </w:rPr>
              <w:t>0 декабря 2026 года.</w:t>
            </w:r>
          </w:p>
          <w:p w:rsidR="00834959" w:rsidRPr="000A058D" w:rsidRDefault="00834959" w:rsidP="001504C9">
            <w:pPr>
              <w:jc w:val="both"/>
              <w:rPr>
                <w:color w:val="000000"/>
                <w:sz w:val="22"/>
                <w:szCs w:val="22"/>
              </w:rPr>
            </w:pPr>
            <w:r w:rsidRPr="000A058D">
              <w:rPr>
                <w:b/>
                <w:color w:val="000000"/>
                <w:sz w:val="22"/>
                <w:szCs w:val="22"/>
                <w:u w:val="single"/>
              </w:rPr>
              <w:t>3. Объем поставляемого товара (оказываемых услуг, выполняемых работ):</w:t>
            </w:r>
            <w:r w:rsidR="00BC31E4">
              <w:rPr>
                <w:color w:val="000000"/>
                <w:sz w:val="22"/>
                <w:szCs w:val="22"/>
              </w:rPr>
              <w:t xml:space="preserve"> </w:t>
            </w:r>
            <w:r w:rsidR="000A058D" w:rsidRPr="000A058D">
              <w:rPr>
                <w:color w:val="000000"/>
                <w:sz w:val="22"/>
                <w:szCs w:val="22"/>
              </w:rPr>
              <w:t>согласно техническому заданию.</w:t>
            </w:r>
          </w:p>
          <w:p w:rsidR="00834959" w:rsidRPr="000A058D" w:rsidRDefault="00834959" w:rsidP="001504C9">
            <w:pPr>
              <w:widowControl w:val="0"/>
              <w:tabs>
                <w:tab w:val="num" w:pos="360"/>
              </w:tabs>
              <w:jc w:val="both"/>
              <w:rPr>
                <w:color w:val="000000"/>
                <w:sz w:val="22"/>
                <w:szCs w:val="22"/>
              </w:rPr>
            </w:pPr>
            <w:r w:rsidRPr="000A058D">
              <w:rPr>
                <w:b/>
                <w:color w:val="000000"/>
                <w:sz w:val="22"/>
                <w:szCs w:val="22"/>
                <w:u w:val="single"/>
              </w:rPr>
              <w:t>4.</w:t>
            </w:r>
            <w:r w:rsidRPr="000A058D">
              <w:rPr>
                <w:color w:val="000000"/>
                <w:sz w:val="22"/>
                <w:szCs w:val="22"/>
                <w:u w:val="single"/>
              </w:rPr>
              <w:t xml:space="preserve"> </w:t>
            </w:r>
            <w:r w:rsidRPr="000A058D">
              <w:rPr>
                <w:b/>
                <w:color w:val="000000"/>
                <w:sz w:val="22"/>
                <w:szCs w:val="22"/>
                <w:u w:val="single"/>
              </w:rPr>
              <w:t>Качественные характеристики товара (услуг, работ)</w:t>
            </w:r>
            <w:r w:rsidRPr="000A058D">
              <w:rPr>
                <w:b/>
                <w:color w:val="000000"/>
                <w:sz w:val="22"/>
                <w:szCs w:val="22"/>
              </w:rPr>
              <w:t>:</w:t>
            </w:r>
            <w:r w:rsidR="00BC31E4">
              <w:rPr>
                <w:color w:val="000000"/>
                <w:sz w:val="22"/>
                <w:szCs w:val="22"/>
              </w:rPr>
              <w:t xml:space="preserve"> </w:t>
            </w:r>
            <w:r w:rsidR="000A058D" w:rsidRPr="000A058D">
              <w:rPr>
                <w:color w:val="000000"/>
                <w:sz w:val="22"/>
                <w:szCs w:val="22"/>
              </w:rPr>
              <w:t>согласно техническому заданию.</w:t>
            </w:r>
          </w:p>
          <w:p w:rsidR="00B56A43" w:rsidRPr="000A058D" w:rsidRDefault="00834959" w:rsidP="000A058D">
            <w:pPr>
              <w:jc w:val="both"/>
              <w:rPr>
                <w:b/>
                <w:color w:val="000000"/>
                <w:sz w:val="22"/>
                <w:szCs w:val="22"/>
                <w:u w:val="single"/>
              </w:rPr>
            </w:pPr>
            <w:r w:rsidRPr="000A058D">
              <w:rPr>
                <w:b/>
                <w:color w:val="000000"/>
                <w:sz w:val="22"/>
                <w:szCs w:val="22"/>
                <w:u w:val="single"/>
              </w:rPr>
              <w:t>5. Условия поставки товара (оказания услуг, выполнения работ)</w:t>
            </w:r>
            <w:r w:rsidRPr="000A058D">
              <w:rPr>
                <w:b/>
                <w:color w:val="000000"/>
                <w:sz w:val="22"/>
                <w:szCs w:val="22"/>
              </w:rPr>
              <w:t xml:space="preserve">: </w:t>
            </w:r>
            <w:r w:rsidRPr="000A058D">
              <w:rPr>
                <w:color w:val="000000"/>
                <w:sz w:val="22"/>
                <w:szCs w:val="22"/>
              </w:rPr>
              <w:t>согласно техническому заданию</w:t>
            </w:r>
            <w:r w:rsidR="000A058D" w:rsidRPr="000A058D">
              <w:rPr>
                <w:color w:val="000000"/>
                <w:sz w:val="22"/>
                <w:szCs w:val="22"/>
              </w:rPr>
              <w:t>.</w:t>
            </w:r>
            <w:r w:rsidRPr="000A058D">
              <w:rPr>
                <w:b/>
                <w:bCs/>
                <w:color w:val="000000"/>
                <w:sz w:val="22"/>
                <w:szCs w:val="22"/>
              </w:rPr>
              <w:t xml:space="preserve"> </w:t>
            </w:r>
            <w:r w:rsidRPr="000A058D">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9A67D5" w:rsidRDefault="005A4747" w:rsidP="001504C9">
            <w:pPr>
              <w:widowControl w:val="0"/>
              <w:jc w:val="both"/>
              <w:rPr>
                <w:sz w:val="22"/>
                <w:szCs w:val="22"/>
              </w:rPr>
            </w:pPr>
            <w:r w:rsidRPr="009A67D5">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9A67D5" w:rsidRDefault="000A058D" w:rsidP="001504C9">
            <w:pPr>
              <w:keepNext/>
              <w:keepLines/>
              <w:widowControl w:val="0"/>
              <w:suppressLineNumbers/>
              <w:suppressAutoHyphens/>
              <w:jc w:val="both"/>
              <w:rPr>
                <w:b/>
                <w:bCs/>
                <w:sz w:val="22"/>
                <w:szCs w:val="22"/>
                <w:u w:val="single"/>
              </w:rPr>
            </w:pPr>
            <w:r w:rsidRPr="009A67D5">
              <w:rPr>
                <w:b/>
                <w:sz w:val="22"/>
                <w:szCs w:val="22"/>
              </w:rPr>
              <w:t>5 157 666,67</w:t>
            </w:r>
            <w:r w:rsidRPr="009A67D5">
              <w:rPr>
                <w:sz w:val="22"/>
                <w:szCs w:val="22"/>
              </w:rPr>
              <w:t xml:space="preserve"> </w:t>
            </w:r>
            <w:r w:rsidRPr="009A67D5">
              <w:rPr>
                <w:b/>
                <w:sz w:val="22"/>
                <w:szCs w:val="22"/>
              </w:rPr>
              <w:t>рублей</w:t>
            </w:r>
            <w:r w:rsidRPr="009A67D5">
              <w:rPr>
                <w:sz w:val="22"/>
                <w:szCs w:val="22"/>
              </w:rPr>
              <w:t xml:space="preserve"> (</w:t>
            </w:r>
            <w:r w:rsidRPr="009A67D5">
              <w:rPr>
                <w:b/>
                <w:sz w:val="22"/>
                <w:szCs w:val="22"/>
              </w:rPr>
              <w:t>пять миллионов сто пятьдесят семь тысяч шестьсот шестьдесят шесть рублей 67 копеек</w:t>
            </w:r>
            <w:r w:rsidRPr="009A67D5">
              <w:rPr>
                <w:sz w:val="22"/>
                <w:szCs w:val="22"/>
              </w:rPr>
              <w:t>) без учета НДС</w:t>
            </w:r>
            <w:r w:rsidRPr="009A67D5">
              <w:rPr>
                <w:b/>
                <w:bCs/>
                <w:sz w:val="22"/>
                <w:szCs w:val="22"/>
                <w:u w:val="single"/>
              </w:rPr>
              <w:t xml:space="preserve"> </w:t>
            </w:r>
          </w:p>
          <w:p w:rsidR="005A4747" w:rsidRPr="009A67D5" w:rsidRDefault="005A4747" w:rsidP="001504C9">
            <w:pPr>
              <w:keepNext/>
              <w:keepLines/>
              <w:widowControl w:val="0"/>
              <w:suppressLineNumbers/>
              <w:suppressAutoHyphens/>
              <w:jc w:val="both"/>
              <w:rPr>
                <w:b/>
                <w:bCs/>
                <w:sz w:val="22"/>
                <w:szCs w:val="22"/>
                <w:u w:val="single"/>
              </w:rPr>
            </w:pPr>
          </w:p>
          <w:p w:rsidR="005A4747" w:rsidRPr="009A67D5" w:rsidRDefault="005A4747" w:rsidP="001504C9">
            <w:pPr>
              <w:keepNext/>
              <w:keepLines/>
              <w:widowControl w:val="0"/>
              <w:suppressLineNumbers/>
              <w:suppressAutoHyphens/>
              <w:jc w:val="both"/>
              <w:rPr>
                <w:b/>
                <w:bCs/>
                <w:sz w:val="22"/>
                <w:szCs w:val="22"/>
                <w:u w:val="single"/>
              </w:rPr>
            </w:pPr>
            <w:r w:rsidRPr="009A67D5">
              <w:rPr>
                <w:b/>
                <w:bCs/>
                <w:sz w:val="22"/>
                <w:szCs w:val="22"/>
                <w:u w:val="single"/>
              </w:rPr>
              <w:t xml:space="preserve">Начальная цена за единицу товара, работы, услуги указана в приложении 2 к части </w:t>
            </w:r>
            <w:r w:rsidRPr="009A67D5">
              <w:rPr>
                <w:b/>
                <w:bCs/>
                <w:sz w:val="22"/>
                <w:szCs w:val="22"/>
                <w:u w:val="single"/>
                <w:lang w:val="en-US"/>
              </w:rPr>
              <w:t>II</w:t>
            </w:r>
            <w:r w:rsidRPr="009A67D5">
              <w:rPr>
                <w:b/>
                <w:bCs/>
                <w:sz w:val="22"/>
                <w:szCs w:val="22"/>
                <w:u w:val="single"/>
              </w:rPr>
              <w:t xml:space="preserve">. Информационная карта </w:t>
            </w:r>
          </w:p>
          <w:p w:rsidR="005A4747" w:rsidRPr="009A67D5" w:rsidRDefault="005A4747" w:rsidP="001504C9">
            <w:pPr>
              <w:keepNext/>
              <w:keepLines/>
              <w:widowControl w:val="0"/>
              <w:suppressLineNumbers/>
              <w:suppressAutoHyphens/>
              <w:jc w:val="both"/>
              <w:rPr>
                <w:b/>
                <w:bCs/>
                <w:sz w:val="22"/>
                <w:szCs w:val="22"/>
                <w:u w:val="single"/>
              </w:rPr>
            </w:pPr>
          </w:p>
          <w:p w:rsidR="005A4747" w:rsidRPr="009A67D5" w:rsidRDefault="005A4747" w:rsidP="001504C9">
            <w:pPr>
              <w:keepNext/>
              <w:keepLines/>
              <w:widowControl w:val="0"/>
              <w:suppressLineNumbers/>
              <w:suppressAutoHyphens/>
              <w:jc w:val="both"/>
              <w:rPr>
                <w:b/>
                <w:bCs/>
                <w:sz w:val="22"/>
                <w:szCs w:val="22"/>
                <w:u w:val="single"/>
              </w:rPr>
            </w:pPr>
            <w:r w:rsidRPr="009A67D5">
              <w:rPr>
                <w:b/>
                <w:bCs/>
                <w:sz w:val="22"/>
                <w:szCs w:val="22"/>
                <w:u w:val="single"/>
              </w:rPr>
              <w:t xml:space="preserve">Обоснование цены указанно в приложении 3 к части </w:t>
            </w:r>
            <w:r w:rsidRPr="009A67D5">
              <w:rPr>
                <w:b/>
                <w:bCs/>
                <w:sz w:val="22"/>
                <w:szCs w:val="22"/>
                <w:u w:val="single"/>
                <w:lang w:val="en-US"/>
              </w:rPr>
              <w:t>II</w:t>
            </w:r>
            <w:r w:rsidRPr="009A67D5">
              <w:rPr>
                <w:b/>
                <w:bCs/>
                <w:sz w:val="22"/>
                <w:szCs w:val="22"/>
                <w:u w:val="single"/>
              </w:rPr>
              <w:t>. Информационная карта</w:t>
            </w:r>
          </w:p>
          <w:p w:rsidR="005A4747" w:rsidRPr="009A67D5" w:rsidRDefault="005A4747" w:rsidP="001504C9">
            <w:pPr>
              <w:keepNext/>
              <w:keepLines/>
              <w:widowControl w:val="0"/>
              <w:suppressLineNumbers/>
              <w:suppressAutoHyphens/>
              <w:jc w:val="both"/>
              <w:rPr>
                <w:b/>
                <w:bCs/>
                <w:sz w:val="22"/>
                <w:szCs w:val="22"/>
                <w:u w:val="single"/>
              </w:rPr>
            </w:pPr>
          </w:p>
          <w:p w:rsidR="005A4747" w:rsidRPr="009A67D5" w:rsidRDefault="005A4747" w:rsidP="001504C9">
            <w:pPr>
              <w:keepNext/>
              <w:keepLines/>
              <w:widowControl w:val="0"/>
              <w:suppressLineNumbers/>
              <w:suppressAutoHyphens/>
              <w:jc w:val="both"/>
              <w:rPr>
                <w:color w:val="000000"/>
                <w:sz w:val="22"/>
                <w:szCs w:val="22"/>
              </w:rPr>
            </w:pPr>
            <w:r w:rsidRPr="009A67D5">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9A67D5" w:rsidRDefault="00B56A43" w:rsidP="001504C9">
            <w:pPr>
              <w:widowControl w:val="0"/>
              <w:jc w:val="both"/>
              <w:rPr>
                <w:sz w:val="22"/>
                <w:szCs w:val="22"/>
              </w:rPr>
            </w:pPr>
            <w:r w:rsidRPr="009A67D5">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C22406" w:rsidRDefault="00C22406" w:rsidP="00FF59F8">
            <w:pPr>
              <w:ind w:right="-1"/>
              <w:jc w:val="both"/>
              <w:rPr>
                <w:sz w:val="22"/>
                <w:szCs w:val="22"/>
              </w:rPr>
            </w:pPr>
            <w:r w:rsidRPr="00C22406">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AE5D9C">
            <w:pPr>
              <w:widowControl w:val="0"/>
              <w:tabs>
                <w:tab w:val="num" w:pos="0"/>
              </w:tabs>
              <w:ind w:firstLine="72"/>
              <w:jc w:val="both"/>
              <w:rPr>
                <w:b/>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lastRenderedPageBreak/>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 xml:space="preserve">2) </w:t>
            </w:r>
            <w:proofErr w:type="spellStart"/>
            <w:r w:rsidRPr="00BA7910">
              <w:rPr>
                <w:sz w:val="22"/>
                <w:szCs w:val="22"/>
              </w:rPr>
              <w:t>Неприостановление</w:t>
            </w:r>
            <w:proofErr w:type="spellEnd"/>
            <w:r w:rsidRPr="00BA7910">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BA7910">
              <w:rPr>
                <w:sz w:val="22"/>
                <w:szCs w:val="22"/>
              </w:rPr>
              <w:t>пп</w:t>
            </w:r>
            <w:proofErr w:type="spellEnd"/>
            <w:r w:rsidRPr="00BA7910">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25175E" w:rsidRDefault="0069193A" w:rsidP="0025175E">
            <w:pPr>
              <w:keepNext/>
              <w:ind w:firstLine="7"/>
              <w:jc w:val="both"/>
              <w:rPr>
                <w:sz w:val="22"/>
                <w:szCs w:val="22"/>
                <w:lang w:eastAsia="en-US"/>
              </w:rPr>
            </w:pPr>
            <w:r>
              <w:rPr>
                <w:sz w:val="22"/>
                <w:szCs w:val="22"/>
                <w:lang w:eastAsia="en-US"/>
              </w:rPr>
              <w:t xml:space="preserve">1. </w:t>
            </w:r>
            <w:r w:rsidR="0025175E" w:rsidRPr="007A4897">
              <w:rPr>
                <w:sz w:val="22"/>
                <w:szCs w:val="22"/>
                <w:lang w:eastAsia="en-US"/>
              </w:rPr>
              <w:t xml:space="preserve">Участник должен являться </w:t>
            </w:r>
            <w:r w:rsidR="0025175E" w:rsidRPr="007A4897">
              <w:rPr>
                <w:b/>
                <w:sz w:val="22"/>
                <w:szCs w:val="22"/>
                <w:lang w:eastAsia="en-US"/>
              </w:rPr>
              <w:t>членом саморегулируемой организации</w:t>
            </w:r>
            <w:r w:rsidR="0025175E" w:rsidRPr="007A4897">
              <w:rPr>
                <w:sz w:val="22"/>
                <w:szCs w:val="22"/>
                <w:lang w:eastAsia="en-US"/>
              </w:rPr>
              <w:t xml:space="preserve"> в области </w:t>
            </w:r>
            <w:proofErr w:type="spellStart"/>
            <w:r w:rsidR="0025175E" w:rsidRPr="0044412B">
              <w:rPr>
                <w:b/>
                <w:sz w:val="22"/>
                <w:szCs w:val="22"/>
                <w:lang w:eastAsia="en-US"/>
              </w:rPr>
              <w:t>архитекрутно</w:t>
            </w:r>
            <w:proofErr w:type="spellEnd"/>
            <w:r w:rsidR="0025175E" w:rsidRPr="0044412B">
              <w:rPr>
                <w:b/>
                <w:sz w:val="22"/>
                <w:szCs w:val="22"/>
                <w:lang w:eastAsia="en-US"/>
              </w:rPr>
              <w:t>-строительного проектирования</w:t>
            </w:r>
            <w:r w:rsidR="0025175E">
              <w:rPr>
                <w:sz w:val="22"/>
                <w:szCs w:val="22"/>
                <w:lang w:eastAsia="en-US"/>
              </w:rPr>
              <w:t xml:space="preserve"> в отношении объектов капитального строительства</w:t>
            </w:r>
            <w:r w:rsidR="0025175E" w:rsidRPr="007A4897">
              <w:rPr>
                <w:sz w:val="22"/>
                <w:szCs w:val="22"/>
                <w:lang w:eastAsia="en-US"/>
              </w:rPr>
              <w:t xml:space="preserve">, что подтверждается выпиской из реестра членов саморегулируемой организации, выданной </w:t>
            </w:r>
            <w:r w:rsidR="0025175E" w:rsidRPr="007A4897">
              <w:rPr>
                <w:b/>
                <w:sz w:val="22"/>
                <w:szCs w:val="22"/>
                <w:lang w:eastAsia="en-US"/>
              </w:rPr>
              <w:t xml:space="preserve">не ранее чем за </w:t>
            </w:r>
            <w:r w:rsidR="0025175E">
              <w:rPr>
                <w:b/>
                <w:sz w:val="22"/>
                <w:szCs w:val="22"/>
                <w:lang w:eastAsia="en-US"/>
              </w:rPr>
              <w:t>1 месяц</w:t>
            </w:r>
            <w:r w:rsidR="0025175E" w:rsidRPr="007A4897">
              <w:rPr>
                <w:sz w:val="22"/>
                <w:szCs w:val="22"/>
                <w:lang w:eastAsia="en-US"/>
              </w:rPr>
              <w:t xml:space="preserve"> до срока окончания подачи заявок. </w:t>
            </w:r>
          </w:p>
          <w:p w:rsidR="0069193A" w:rsidRPr="00637442" w:rsidRDefault="0069193A" w:rsidP="0069193A">
            <w:pPr>
              <w:keepNext/>
              <w:ind w:firstLine="7"/>
              <w:jc w:val="both"/>
              <w:rPr>
                <w:sz w:val="22"/>
                <w:szCs w:val="22"/>
                <w:lang w:eastAsia="en-US"/>
              </w:rPr>
            </w:pPr>
            <w:r>
              <w:rPr>
                <w:sz w:val="22"/>
                <w:szCs w:val="22"/>
                <w:lang w:eastAsia="en-US"/>
              </w:rPr>
              <w:t xml:space="preserve">2. </w:t>
            </w:r>
            <w:r w:rsidRPr="007A4897">
              <w:rPr>
                <w:sz w:val="22"/>
                <w:szCs w:val="22"/>
                <w:lang w:eastAsia="en-US"/>
              </w:rPr>
              <w:t xml:space="preserve">Участник должен являться </w:t>
            </w:r>
            <w:r w:rsidRPr="007A4897">
              <w:rPr>
                <w:b/>
                <w:sz w:val="22"/>
                <w:szCs w:val="22"/>
                <w:lang w:eastAsia="en-US"/>
              </w:rPr>
              <w:t>членом саморегулируемой организации</w:t>
            </w:r>
            <w:r w:rsidRPr="007A4897">
              <w:rPr>
                <w:sz w:val="22"/>
                <w:szCs w:val="22"/>
                <w:lang w:eastAsia="en-US"/>
              </w:rPr>
              <w:t xml:space="preserve"> в области </w:t>
            </w:r>
            <w:r w:rsidRPr="0044412B">
              <w:rPr>
                <w:b/>
                <w:sz w:val="22"/>
                <w:szCs w:val="22"/>
                <w:lang w:eastAsia="en-US"/>
              </w:rPr>
              <w:t>инженерных изысканий</w:t>
            </w:r>
            <w:r>
              <w:rPr>
                <w:sz w:val="22"/>
                <w:szCs w:val="22"/>
                <w:lang w:eastAsia="en-US"/>
              </w:rPr>
              <w:t xml:space="preserve"> в отношении объектов капитального строительства</w:t>
            </w:r>
            <w:r w:rsidRPr="007A4897">
              <w:rPr>
                <w:sz w:val="22"/>
                <w:szCs w:val="22"/>
                <w:lang w:eastAsia="en-US"/>
              </w:rPr>
              <w:t xml:space="preserve">, что подтверждается выпиской из реестра членов саморегулируемой организации, выданной </w:t>
            </w:r>
            <w:r w:rsidRPr="007A4897">
              <w:rPr>
                <w:b/>
                <w:sz w:val="22"/>
                <w:szCs w:val="22"/>
                <w:lang w:eastAsia="en-US"/>
              </w:rPr>
              <w:t xml:space="preserve">не ранее чем за </w:t>
            </w:r>
            <w:r>
              <w:rPr>
                <w:b/>
                <w:sz w:val="22"/>
                <w:szCs w:val="22"/>
                <w:lang w:eastAsia="en-US"/>
              </w:rPr>
              <w:t>1 месяц</w:t>
            </w:r>
            <w:r w:rsidRPr="007A4897">
              <w:rPr>
                <w:sz w:val="22"/>
                <w:szCs w:val="22"/>
                <w:lang w:eastAsia="en-US"/>
              </w:rPr>
              <w:t xml:space="preserve"> до срока окончания подачи заявок. </w:t>
            </w:r>
          </w:p>
          <w:p w:rsidR="0025175E" w:rsidRPr="00637442" w:rsidRDefault="0025175E" w:rsidP="0025175E">
            <w:pPr>
              <w:keepNext/>
              <w:ind w:firstLine="7"/>
              <w:jc w:val="both"/>
              <w:rPr>
                <w:sz w:val="22"/>
                <w:szCs w:val="22"/>
                <w:lang w:eastAsia="en-US"/>
              </w:rPr>
            </w:pPr>
            <w:r>
              <w:rPr>
                <w:sz w:val="22"/>
                <w:szCs w:val="22"/>
                <w:lang w:eastAsia="en-US"/>
              </w:rPr>
              <w:t>СРО, в которой состоит Участник, должна иметь компенсационный фонд обеспечения договорных обязательств.</w:t>
            </w:r>
          </w:p>
          <w:p w:rsidR="0025175E" w:rsidRDefault="0025175E" w:rsidP="0025175E">
            <w:pPr>
              <w:jc w:val="both"/>
              <w:rPr>
                <w:sz w:val="22"/>
                <w:szCs w:val="22"/>
                <w:lang w:eastAsia="en-US"/>
              </w:rPr>
            </w:pPr>
            <w:r w:rsidRPr="007A4897">
              <w:rPr>
                <w:sz w:val="22"/>
                <w:szCs w:val="22"/>
                <w:lang w:eastAsia="en-US"/>
              </w:rPr>
              <w:t>При этом совокупный размер обязательств</w:t>
            </w:r>
            <w:r>
              <w:rPr>
                <w:sz w:val="22"/>
                <w:szCs w:val="22"/>
                <w:lang w:eastAsia="en-US"/>
              </w:rPr>
              <w:t xml:space="preserve"> Участника</w:t>
            </w:r>
            <w:r w:rsidRPr="007A4897">
              <w:rPr>
                <w:sz w:val="22"/>
                <w:szCs w:val="22"/>
                <w:lang w:eastAsia="en-US"/>
              </w:rPr>
              <w:t xml:space="preserve"> по договорам, не должен превышать уровень ответственности </w:t>
            </w:r>
            <w:r>
              <w:rPr>
                <w:sz w:val="22"/>
                <w:szCs w:val="22"/>
                <w:lang w:eastAsia="en-US"/>
              </w:rPr>
              <w:t>У</w:t>
            </w:r>
            <w:r w:rsidRPr="007A4897">
              <w:rPr>
                <w:sz w:val="22"/>
                <w:szCs w:val="22"/>
                <w:lang w:eastAsia="en-US"/>
              </w:rPr>
              <w:t>частника по соответствующему компенсационному фонду обеспечения договорных обязательств.</w:t>
            </w:r>
          </w:p>
          <w:p w:rsidR="0025175E" w:rsidRDefault="0025175E" w:rsidP="0025175E">
            <w:pPr>
              <w:jc w:val="both"/>
              <w:rPr>
                <w:sz w:val="22"/>
                <w:szCs w:val="22"/>
                <w:lang w:eastAsia="en-US"/>
              </w:rPr>
            </w:pPr>
            <w:r>
              <w:rPr>
                <w:sz w:val="22"/>
                <w:szCs w:val="22"/>
                <w:lang w:eastAsia="en-US"/>
              </w:rPr>
              <w:t>Все вышеперечисленные требования не распространяются:</w:t>
            </w:r>
          </w:p>
          <w:p w:rsidR="00B56A43" w:rsidRPr="001E55F1" w:rsidRDefault="0025175E" w:rsidP="001E55F1">
            <w:pPr>
              <w:jc w:val="both"/>
            </w:pPr>
            <w:r>
              <w:rPr>
                <w:sz w:val="22"/>
                <w:szCs w:val="22"/>
                <w:lang w:eastAsia="en-US"/>
              </w:rPr>
              <w:t xml:space="preserve">- на унитарные, государственные и муниципальные учреждения, юридические лица с государственным участием в случаях, которые перечислены в ч. 2.2 ст. 52 Гражданского Кодекса Российской Федерации. </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lastRenderedPageBreak/>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AE5D9C"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w:t>
            </w:r>
            <w:r w:rsidRPr="00AE5D9C">
              <w:rPr>
                <w:rFonts w:eastAsiaTheme="minorHAnsi"/>
                <w:sz w:val="22"/>
                <w:szCs w:val="22"/>
                <w:lang w:eastAsia="en-US"/>
              </w:rPr>
              <w:t xml:space="preserve">закупке Участником закупки предоставляется </w:t>
            </w:r>
            <w:r w:rsidR="0011422B" w:rsidRPr="00AE5D9C">
              <w:rPr>
                <w:rFonts w:eastAsiaTheme="minorHAnsi"/>
                <w:sz w:val="22"/>
                <w:szCs w:val="22"/>
                <w:lang w:eastAsia="en-US"/>
              </w:rPr>
              <w:t>независим</w:t>
            </w:r>
            <w:r w:rsidRPr="00AE5D9C">
              <w:rPr>
                <w:rFonts w:eastAsiaTheme="minorHAnsi"/>
                <w:sz w:val="22"/>
                <w:szCs w:val="22"/>
                <w:lang w:eastAsia="en-US"/>
              </w:rPr>
              <w:t>ая гарантия;</w:t>
            </w:r>
          </w:p>
          <w:p w:rsidR="001504C9" w:rsidRPr="00AE5D9C" w:rsidRDefault="001504C9" w:rsidP="001504C9">
            <w:pPr>
              <w:autoSpaceDE w:val="0"/>
              <w:autoSpaceDN w:val="0"/>
              <w:adjustRightInd w:val="0"/>
              <w:jc w:val="both"/>
              <w:rPr>
                <w:rFonts w:eastAsiaTheme="minorHAnsi"/>
                <w:sz w:val="22"/>
                <w:szCs w:val="22"/>
                <w:lang w:eastAsia="en-US"/>
              </w:rPr>
            </w:pPr>
            <w:r w:rsidRPr="00AE5D9C">
              <w:rPr>
                <w:rFonts w:eastAsiaTheme="minorHAnsi"/>
                <w:sz w:val="22"/>
                <w:szCs w:val="22"/>
                <w:lang w:eastAsia="en-US"/>
              </w:rPr>
              <w:t xml:space="preserve">ж) </w:t>
            </w:r>
            <w:r w:rsidRPr="00AE5D9C">
              <w:rPr>
                <w:rFonts w:eastAsiaTheme="minorHAnsi"/>
                <w:b/>
                <w:sz w:val="22"/>
                <w:szCs w:val="22"/>
                <w:lang w:eastAsia="en-US"/>
              </w:rPr>
              <w:t>обязательство участника представить</w:t>
            </w:r>
            <w:r w:rsidRPr="00AE5D9C">
              <w:rPr>
                <w:rFonts w:eastAsiaTheme="minorHAnsi"/>
                <w:sz w:val="22"/>
                <w:szCs w:val="22"/>
                <w:lang w:eastAsia="en-US"/>
              </w:rPr>
              <w:t xml:space="preserve"> до момента заключения договора </w:t>
            </w:r>
            <w:r w:rsidRPr="00AE5D9C">
              <w:rPr>
                <w:sz w:val="22"/>
                <w:szCs w:val="22"/>
              </w:rPr>
              <w:t>в случае, если участник закупки будет признан победителем</w:t>
            </w:r>
            <w:r w:rsidRPr="00AE5D9C">
              <w:rPr>
                <w:rFonts w:eastAsiaTheme="minorHAnsi"/>
                <w:sz w:val="22"/>
                <w:szCs w:val="22"/>
                <w:lang w:eastAsia="en-US"/>
              </w:rPr>
              <w:t>, документы, указанные в п. 7.24.</w:t>
            </w:r>
          </w:p>
          <w:p w:rsidR="00AE5D9C" w:rsidRPr="00AE5D9C" w:rsidRDefault="00834959" w:rsidP="001504C9">
            <w:pPr>
              <w:keepNext/>
              <w:tabs>
                <w:tab w:val="left" w:pos="1134"/>
                <w:tab w:val="left" w:pos="1540"/>
              </w:tabs>
              <w:jc w:val="both"/>
              <w:rPr>
                <w:snapToGrid w:val="0"/>
                <w:sz w:val="22"/>
                <w:szCs w:val="22"/>
              </w:rPr>
            </w:pPr>
            <w:r w:rsidRPr="00AE5D9C">
              <w:rPr>
                <w:b/>
                <w:sz w:val="22"/>
                <w:szCs w:val="22"/>
              </w:rPr>
              <w:t>2</w:t>
            </w:r>
            <w:r w:rsidR="00D864BC" w:rsidRPr="00AE5D9C">
              <w:rPr>
                <w:b/>
                <w:sz w:val="22"/>
                <w:szCs w:val="22"/>
              </w:rPr>
              <w:t>)</w:t>
            </w:r>
            <w:r w:rsidR="00D864BC" w:rsidRPr="00AE5D9C">
              <w:rPr>
                <w:sz w:val="22"/>
                <w:szCs w:val="22"/>
              </w:rPr>
              <w:t xml:space="preserve"> </w:t>
            </w:r>
            <w:r w:rsidR="00D864BC" w:rsidRPr="00AE5D9C">
              <w:rPr>
                <w:b/>
                <w:sz w:val="22"/>
                <w:szCs w:val="22"/>
              </w:rPr>
              <w:t xml:space="preserve">документы, подтверждающие квалификацию участника </w:t>
            </w:r>
            <w:r w:rsidR="00360B20" w:rsidRPr="00AE5D9C">
              <w:rPr>
                <w:snapToGrid w:val="0"/>
                <w:sz w:val="22"/>
                <w:szCs w:val="22"/>
              </w:rPr>
              <w:t>размещения заказа</w:t>
            </w:r>
            <w:r w:rsidR="00D864BC" w:rsidRPr="00AE5D9C">
              <w:rPr>
                <w:snapToGrid w:val="0"/>
                <w:sz w:val="22"/>
                <w:szCs w:val="22"/>
              </w:rPr>
              <w:t>:</w:t>
            </w:r>
            <w:r w:rsidR="00B75556" w:rsidRPr="00AE5D9C">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AE5D9C">
              <w:rPr>
                <w:sz w:val="22"/>
                <w:szCs w:val="22"/>
              </w:rPr>
              <w:t xml:space="preserve">а) </w:t>
            </w:r>
            <w:r w:rsidRPr="00AE5D9C">
              <w:rPr>
                <w:b/>
                <w:sz w:val="22"/>
                <w:szCs w:val="22"/>
              </w:rPr>
              <w:t>рекомендательные письма-подтверждения</w:t>
            </w:r>
            <w:r w:rsidRPr="00AE5D9C">
              <w:rPr>
                <w:sz w:val="22"/>
                <w:szCs w:val="22"/>
              </w:rPr>
              <w:t xml:space="preserve"> (отзыв) об аналогичной работе на рынке услуг</w:t>
            </w:r>
            <w:r w:rsidRPr="00FF3A0C">
              <w:rPr>
                <w:sz w:val="22"/>
                <w:szCs w:val="22"/>
              </w:rPr>
              <w:t xml:space="preserve">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proofErr w:type="spellStart"/>
              <w:r w:rsidRPr="00626A42">
                <w:rPr>
                  <w:rFonts w:eastAsiaTheme="minorHAnsi"/>
                  <w:i/>
                  <w:color w:val="0000FF"/>
                  <w:sz w:val="22"/>
                  <w:szCs w:val="22"/>
                  <w:lang w:eastAsia="en-US"/>
                </w:rPr>
                <w:t>пп</w:t>
              </w:r>
              <w:proofErr w:type="spellEnd"/>
              <w:r w:rsidRPr="00626A42">
                <w:rPr>
                  <w:rFonts w:eastAsiaTheme="minorHAnsi"/>
                  <w:i/>
                  <w:color w:val="0000FF"/>
                  <w:sz w:val="22"/>
                  <w:szCs w:val="22"/>
                  <w:lang w:eastAsia="en-US"/>
                </w:rPr>
                <w:t>.</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625AB6" w:rsidRPr="00625AB6" w:rsidRDefault="00625AB6" w:rsidP="001504C9">
            <w:pPr>
              <w:ind w:left="6" w:hanging="6"/>
              <w:jc w:val="both"/>
              <w:rPr>
                <w:sz w:val="22"/>
                <w:szCs w:val="22"/>
              </w:rPr>
            </w:pPr>
            <w:r>
              <w:rPr>
                <w:b/>
                <w:sz w:val="22"/>
                <w:szCs w:val="22"/>
              </w:rPr>
              <w:t xml:space="preserve">- </w:t>
            </w:r>
            <w:r w:rsidRPr="00117502">
              <w:rPr>
                <w:i/>
                <w:color w:val="FF0000"/>
                <w:sz w:val="24"/>
                <w:szCs w:val="24"/>
              </w:rPr>
              <w:t xml:space="preserve"> </w:t>
            </w:r>
            <w:r w:rsidRPr="00625AB6">
              <w:rPr>
                <w:sz w:val="22"/>
                <w:szCs w:val="22"/>
              </w:rPr>
              <w:t>локально-сметный расчет либо калькуляцию</w:t>
            </w:r>
            <w:r>
              <w:rPr>
                <w:sz w:val="22"/>
                <w:szCs w:val="22"/>
              </w:rPr>
              <w:t>;</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lastRenderedPageBreak/>
              <w:t>конкурса</w:t>
            </w:r>
          </w:p>
        </w:tc>
      </w:tr>
      <w:tr w:rsidR="00B56A43" w:rsidRPr="00FF3A0C" w:rsidTr="0044412B">
        <w:trPr>
          <w:trHeight w:val="340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44412B" w:rsidRDefault="008F420C" w:rsidP="001504C9">
            <w:pPr>
              <w:widowControl w:val="0"/>
              <w:ind w:firstLine="6"/>
              <w:jc w:val="both"/>
              <w:rPr>
                <w:sz w:val="22"/>
                <w:szCs w:val="22"/>
              </w:rPr>
            </w:pPr>
            <w:r w:rsidRPr="0044412B">
              <w:rPr>
                <w:sz w:val="22"/>
                <w:szCs w:val="22"/>
              </w:rPr>
              <w:t xml:space="preserve">Запрос на разъяснения должен быть направлен до </w:t>
            </w:r>
            <w:r w:rsidR="00C22406" w:rsidRPr="0044412B">
              <w:rPr>
                <w:sz w:val="22"/>
                <w:szCs w:val="22"/>
              </w:rPr>
              <w:t>09</w:t>
            </w:r>
            <w:r w:rsidRPr="0044412B">
              <w:rPr>
                <w:sz w:val="22"/>
                <w:szCs w:val="22"/>
              </w:rPr>
              <w:t xml:space="preserve">-00 «Камчатского времени» </w:t>
            </w:r>
            <w:r w:rsidR="0044412B" w:rsidRPr="0044412B">
              <w:rPr>
                <w:sz w:val="22"/>
                <w:szCs w:val="22"/>
              </w:rPr>
              <w:t>10</w:t>
            </w:r>
            <w:r w:rsidRPr="0044412B">
              <w:rPr>
                <w:sz w:val="22"/>
                <w:szCs w:val="22"/>
              </w:rPr>
              <w:t>.</w:t>
            </w:r>
            <w:r w:rsidR="00AE5D9C" w:rsidRPr="0044412B">
              <w:rPr>
                <w:sz w:val="22"/>
                <w:szCs w:val="22"/>
              </w:rPr>
              <w:t>06</w:t>
            </w:r>
            <w:r w:rsidRPr="0044412B">
              <w:rPr>
                <w:sz w:val="22"/>
                <w:szCs w:val="22"/>
              </w:rPr>
              <w:t>.202</w:t>
            </w:r>
            <w:r w:rsidR="00C22406" w:rsidRPr="0044412B">
              <w:rPr>
                <w:sz w:val="22"/>
                <w:szCs w:val="22"/>
              </w:rPr>
              <w:t>6</w:t>
            </w:r>
            <w:r w:rsidRPr="0044412B">
              <w:rPr>
                <w:sz w:val="22"/>
                <w:szCs w:val="22"/>
              </w:rPr>
              <w:t xml:space="preserve"> г. (</w:t>
            </w:r>
            <w:r w:rsidR="00AE5D9C" w:rsidRPr="0044412B">
              <w:rPr>
                <w:sz w:val="22"/>
                <w:szCs w:val="22"/>
              </w:rPr>
              <w:t>00</w:t>
            </w:r>
            <w:r w:rsidRPr="0044412B">
              <w:rPr>
                <w:sz w:val="22"/>
                <w:szCs w:val="22"/>
              </w:rPr>
              <w:t>-</w:t>
            </w:r>
            <w:r w:rsidR="00AE5D9C" w:rsidRPr="0044412B">
              <w:rPr>
                <w:sz w:val="22"/>
                <w:szCs w:val="22"/>
              </w:rPr>
              <w:t>00</w:t>
            </w:r>
            <w:r w:rsidRPr="0044412B">
              <w:rPr>
                <w:sz w:val="22"/>
                <w:szCs w:val="22"/>
              </w:rPr>
              <w:t xml:space="preserve"> «Московского времени»). </w:t>
            </w:r>
          </w:p>
          <w:p w:rsidR="008F420C" w:rsidRPr="0044412B" w:rsidRDefault="008F420C" w:rsidP="001504C9">
            <w:pPr>
              <w:widowControl w:val="0"/>
              <w:ind w:firstLine="6"/>
              <w:jc w:val="both"/>
              <w:rPr>
                <w:sz w:val="22"/>
                <w:szCs w:val="22"/>
              </w:rPr>
            </w:pPr>
            <w:r w:rsidRPr="0044412B">
              <w:rPr>
                <w:sz w:val="22"/>
                <w:szCs w:val="22"/>
              </w:rPr>
              <w:t>Порядок предоставления разъяснений положений документации представлен в пункте 2.2. документации.</w:t>
            </w:r>
          </w:p>
          <w:p w:rsidR="00B56A43" w:rsidRPr="0044412B" w:rsidRDefault="008F420C" w:rsidP="001504C9">
            <w:pPr>
              <w:widowControl w:val="0"/>
              <w:ind w:firstLine="6"/>
              <w:jc w:val="both"/>
              <w:rPr>
                <w:sz w:val="22"/>
                <w:szCs w:val="22"/>
              </w:rPr>
            </w:pPr>
            <w:r w:rsidRPr="0044412B">
              <w:rPr>
                <w:sz w:val="22"/>
                <w:szCs w:val="22"/>
              </w:rPr>
              <w:t xml:space="preserve">Участник подает запрос на </w:t>
            </w:r>
            <w:r w:rsidRPr="0044412B">
              <w:rPr>
                <w:rFonts w:eastAsiaTheme="minorHAnsi"/>
                <w:sz w:val="22"/>
                <w:szCs w:val="22"/>
                <w:lang w:eastAsia="en-US"/>
              </w:rPr>
              <w:t>предоставление разъяснений положений документации о закупке</w:t>
            </w:r>
            <w:r w:rsidRPr="0044412B">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44412B">
              <w:rPr>
                <w:sz w:val="22"/>
                <w:szCs w:val="22"/>
                <w:lang w:val="en-US"/>
              </w:rPr>
              <w:t>I</w:t>
            </w:r>
            <w:r w:rsidRPr="0044412B">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44412B" w:rsidRDefault="00FE057D" w:rsidP="001504C9">
            <w:pPr>
              <w:ind w:firstLine="72"/>
              <w:jc w:val="both"/>
              <w:rPr>
                <w:sz w:val="22"/>
                <w:szCs w:val="22"/>
              </w:rPr>
            </w:pPr>
            <w:r w:rsidRPr="0044412B">
              <w:rPr>
                <w:b/>
                <w:sz w:val="22"/>
                <w:szCs w:val="22"/>
                <w:u w:val="single"/>
              </w:rPr>
              <w:t>Место приёма заявок</w:t>
            </w:r>
            <w:r w:rsidRPr="0044412B">
              <w:rPr>
                <w:sz w:val="22"/>
                <w:szCs w:val="22"/>
              </w:rPr>
              <w:t xml:space="preserve"> –заявки подаются на ЭТП, указанную в п. 7.2.</w:t>
            </w:r>
          </w:p>
          <w:p w:rsidR="00FE057D" w:rsidRPr="0044412B" w:rsidRDefault="00FE057D" w:rsidP="001504C9">
            <w:pPr>
              <w:ind w:firstLine="72"/>
              <w:jc w:val="both"/>
              <w:rPr>
                <w:sz w:val="22"/>
                <w:szCs w:val="22"/>
              </w:rPr>
            </w:pPr>
            <w:r w:rsidRPr="0044412B">
              <w:rPr>
                <w:b/>
                <w:sz w:val="22"/>
                <w:szCs w:val="22"/>
                <w:u w:val="single"/>
              </w:rPr>
              <w:t>Начало приёма заявок</w:t>
            </w:r>
            <w:r w:rsidRPr="0044412B">
              <w:rPr>
                <w:b/>
                <w:sz w:val="22"/>
                <w:szCs w:val="22"/>
              </w:rPr>
              <w:t xml:space="preserve"> </w:t>
            </w:r>
            <w:proofErr w:type="gramStart"/>
            <w:r w:rsidRPr="0044412B">
              <w:rPr>
                <w:b/>
                <w:sz w:val="22"/>
                <w:szCs w:val="22"/>
              </w:rPr>
              <w:t xml:space="preserve">–  </w:t>
            </w:r>
            <w:r w:rsidRPr="0044412B">
              <w:rPr>
                <w:sz w:val="22"/>
                <w:szCs w:val="22"/>
              </w:rPr>
              <w:t>«</w:t>
            </w:r>
            <w:proofErr w:type="gramEnd"/>
            <w:r w:rsidR="0044412B" w:rsidRPr="0044412B">
              <w:rPr>
                <w:sz w:val="22"/>
                <w:szCs w:val="22"/>
              </w:rPr>
              <w:t>04</w:t>
            </w:r>
            <w:r w:rsidRPr="0044412B">
              <w:rPr>
                <w:sz w:val="22"/>
                <w:szCs w:val="22"/>
              </w:rPr>
              <w:t xml:space="preserve">» </w:t>
            </w:r>
            <w:r w:rsidR="00C22406" w:rsidRPr="0044412B">
              <w:rPr>
                <w:sz w:val="22"/>
                <w:szCs w:val="22"/>
              </w:rPr>
              <w:t>июня</w:t>
            </w:r>
            <w:r w:rsidRPr="0044412B">
              <w:rPr>
                <w:sz w:val="22"/>
                <w:szCs w:val="22"/>
              </w:rPr>
              <w:t xml:space="preserve"> 20</w:t>
            </w:r>
            <w:r w:rsidR="008F420C" w:rsidRPr="0044412B">
              <w:rPr>
                <w:sz w:val="22"/>
                <w:szCs w:val="22"/>
              </w:rPr>
              <w:t>2</w:t>
            </w:r>
            <w:r w:rsidR="00AE5D9C" w:rsidRPr="0044412B">
              <w:rPr>
                <w:sz w:val="22"/>
                <w:szCs w:val="22"/>
              </w:rPr>
              <w:t>6</w:t>
            </w:r>
            <w:r w:rsidRPr="0044412B">
              <w:rPr>
                <w:sz w:val="22"/>
                <w:szCs w:val="22"/>
              </w:rPr>
              <w:t xml:space="preserve"> года.</w:t>
            </w:r>
          </w:p>
          <w:p w:rsidR="00FE057D" w:rsidRPr="0044412B" w:rsidRDefault="00FE057D" w:rsidP="00AE5D9C">
            <w:pPr>
              <w:ind w:firstLine="72"/>
              <w:jc w:val="both"/>
              <w:rPr>
                <w:b/>
                <w:sz w:val="22"/>
                <w:szCs w:val="22"/>
              </w:rPr>
            </w:pPr>
            <w:r w:rsidRPr="0044412B">
              <w:rPr>
                <w:b/>
                <w:sz w:val="22"/>
                <w:szCs w:val="22"/>
                <w:u w:val="single"/>
              </w:rPr>
              <w:t>Окончание приёма заявок</w:t>
            </w:r>
            <w:r w:rsidRPr="0044412B">
              <w:rPr>
                <w:sz w:val="22"/>
                <w:szCs w:val="22"/>
              </w:rPr>
              <w:t xml:space="preserve"> – «</w:t>
            </w:r>
            <w:r w:rsidR="0044412B" w:rsidRPr="0044412B">
              <w:rPr>
                <w:sz w:val="22"/>
                <w:szCs w:val="22"/>
              </w:rPr>
              <w:t>16</w:t>
            </w:r>
            <w:r w:rsidRPr="0044412B">
              <w:rPr>
                <w:sz w:val="22"/>
                <w:szCs w:val="22"/>
              </w:rPr>
              <w:t xml:space="preserve">» </w:t>
            </w:r>
            <w:r w:rsidR="00AE5D9C" w:rsidRPr="0044412B">
              <w:rPr>
                <w:sz w:val="22"/>
                <w:szCs w:val="22"/>
              </w:rPr>
              <w:t>июня</w:t>
            </w:r>
            <w:r w:rsidRPr="0044412B">
              <w:rPr>
                <w:sz w:val="22"/>
                <w:szCs w:val="22"/>
              </w:rPr>
              <w:t xml:space="preserve"> 20</w:t>
            </w:r>
            <w:r w:rsidR="008F420C" w:rsidRPr="0044412B">
              <w:rPr>
                <w:sz w:val="22"/>
                <w:szCs w:val="22"/>
              </w:rPr>
              <w:t>2</w:t>
            </w:r>
            <w:r w:rsidR="00AE5D9C" w:rsidRPr="0044412B">
              <w:rPr>
                <w:sz w:val="22"/>
                <w:szCs w:val="22"/>
              </w:rPr>
              <w:t>6</w:t>
            </w:r>
            <w:r w:rsidRPr="0044412B">
              <w:rPr>
                <w:sz w:val="22"/>
                <w:szCs w:val="22"/>
              </w:rPr>
              <w:t xml:space="preserve"> года в </w:t>
            </w:r>
            <w:r w:rsidR="00AE5D9C" w:rsidRPr="0044412B">
              <w:rPr>
                <w:sz w:val="22"/>
                <w:szCs w:val="22"/>
              </w:rPr>
              <w:t>09 часов 00</w:t>
            </w:r>
            <w:r w:rsidRPr="0044412B">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44412B" w:rsidRDefault="00B56A43" w:rsidP="001504C9">
            <w:pPr>
              <w:ind w:firstLine="72"/>
              <w:jc w:val="both"/>
              <w:rPr>
                <w:color w:val="000000"/>
                <w:sz w:val="22"/>
                <w:szCs w:val="22"/>
              </w:rPr>
            </w:pPr>
            <w:r w:rsidRPr="0044412B">
              <w:rPr>
                <w:b/>
                <w:color w:val="000000"/>
                <w:sz w:val="22"/>
                <w:szCs w:val="22"/>
                <w:u w:val="single"/>
              </w:rPr>
              <w:t>Место вскрытия, рассмотрения заявок, подведения итогов</w:t>
            </w:r>
            <w:r w:rsidRPr="0044412B">
              <w:rPr>
                <w:b/>
                <w:color w:val="000000"/>
                <w:sz w:val="22"/>
                <w:szCs w:val="22"/>
              </w:rPr>
              <w:t xml:space="preserve"> </w:t>
            </w:r>
            <w:r w:rsidRPr="0044412B">
              <w:rPr>
                <w:color w:val="000000"/>
                <w:sz w:val="22"/>
                <w:szCs w:val="22"/>
              </w:rPr>
              <w:t xml:space="preserve">– </w:t>
            </w:r>
          </w:p>
          <w:p w:rsidR="00B56A43" w:rsidRPr="0044412B" w:rsidRDefault="00B56A43" w:rsidP="001504C9">
            <w:pPr>
              <w:ind w:firstLine="72"/>
              <w:jc w:val="both"/>
              <w:rPr>
                <w:color w:val="000000"/>
                <w:sz w:val="22"/>
                <w:szCs w:val="22"/>
              </w:rPr>
            </w:pPr>
            <w:r w:rsidRPr="0044412B">
              <w:rPr>
                <w:color w:val="000000"/>
                <w:sz w:val="22"/>
                <w:szCs w:val="22"/>
              </w:rPr>
              <w:t>г. Петропавловск-Камчатский, ул. Озерная, д. 41</w:t>
            </w:r>
          </w:p>
          <w:p w:rsidR="005230A1" w:rsidRPr="0044412B" w:rsidRDefault="005230A1" w:rsidP="001504C9">
            <w:pPr>
              <w:ind w:firstLine="6"/>
              <w:jc w:val="both"/>
              <w:rPr>
                <w:color w:val="000000" w:themeColor="text1"/>
                <w:sz w:val="22"/>
                <w:szCs w:val="22"/>
              </w:rPr>
            </w:pPr>
            <w:r w:rsidRPr="0044412B">
              <w:rPr>
                <w:b/>
                <w:color w:val="000000" w:themeColor="text1"/>
                <w:sz w:val="22"/>
                <w:szCs w:val="22"/>
                <w:u w:val="single"/>
              </w:rPr>
              <w:t>Дата и время рассмотрения первых частей заявок</w:t>
            </w:r>
            <w:r w:rsidR="00D96E7B" w:rsidRPr="0044412B">
              <w:rPr>
                <w:b/>
                <w:color w:val="000000" w:themeColor="text1"/>
                <w:sz w:val="22"/>
                <w:szCs w:val="22"/>
                <w:u w:val="single"/>
              </w:rPr>
              <w:t xml:space="preserve"> </w:t>
            </w:r>
            <w:r w:rsidRPr="0044412B">
              <w:rPr>
                <w:color w:val="000000" w:themeColor="text1"/>
                <w:sz w:val="22"/>
                <w:szCs w:val="22"/>
              </w:rPr>
              <w:t>–«</w:t>
            </w:r>
            <w:r w:rsidR="0044412B" w:rsidRPr="0044412B">
              <w:rPr>
                <w:color w:val="000000" w:themeColor="text1"/>
                <w:sz w:val="22"/>
                <w:szCs w:val="22"/>
              </w:rPr>
              <w:t>16</w:t>
            </w:r>
            <w:r w:rsidRPr="0044412B">
              <w:rPr>
                <w:color w:val="000000" w:themeColor="text1"/>
                <w:sz w:val="22"/>
                <w:szCs w:val="22"/>
              </w:rPr>
              <w:t xml:space="preserve">» </w:t>
            </w:r>
            <w:r w:rsidR="002020C1" w:rsidRPr="0044412B">
              <w:rPr>
                <w:sz w:val="22"/>
                <w:szCs w:val="22"/>
              </w:rPr>
              <w:t xml:space="preserve">июня 2026 года в 09 часов 00 </w:t>
            </w:r>
            <w:r w:rsidRPr="0044412B">
              <w:rPr>
                <w:color w:val="000000" w:themeColor="text1"/>
                <w:sz w:val="22"/>
                <w:szCs w:val="22"/>
              </w:rPr>
              <w:t>минут по камчатскому времени.</w:t>
            </w:r>
          </w:p>
          <w:p w:rsidR="00BD089E" w:rsidRPr="0044412B" w:rsidRDefault="00BD089E" w:rsidP="001504C9">
            <w:pPr>
              <w:ind w:firstLine="6"/>
              <w:jc w:val="both"/>
              <w:rPr>
                <w:color w:val="000000" w:themeColor="text1"/>
                <w:sz w:val="22"/>
                <w:szCs w:val="24"/>
              </w:rPr>
            </w:pPr>
            <w:r w:rsidRPr="0044412B">
              <w:rPr>
                <w:b/>
                <w:color w:val="000000" w:themeColor="text1"/>
                <w:sz w:val="22"/>
                <w:szCs w:val="24"/>
                <w:u w:val="single"/>
              </w:rPr>
              <w:t xml:space="preserve">Дата и время начала подачи </w:t>
            </w:r>
            <w:r w:rsidRPr="0044412B">
              <w:rPr>
                <w:b/>
                <w:sz w:val="22"/>
                <w:szCs w:val="24"/>
                <w:u w:val="single"/>
              </w:rPr>
              <w:t xml:space="preserve">дополнительных ценовых предложений </w:t>
            </w:r>
            <w:r w:rsidRPr="0044412B">
              <w:rPr>
                <w:color w:val="000000" w:themeColor="text1"/>
                <w:sz w:val="22"/>
                <w:szCs w:val="24"/>
              </w:rPr>
              <w:t>– «</w:t>
            </w:r>
            <w:r w:rsidR="0044412B" w:rsidRPr="0044412B">
              <w:rPr>
                <w:color w:val="000000" w:themeColor="text1"/>
                <w:sz w:val="22"/>
                <w:szCs w:val="24"/>
              </w:rPr>
              <w:t>18</w:t>
            </w:r>
            <w:r w:rsidRPr="0044412B">
              <w:rPr>
                <w:color w:val="000000" w:themeColor="text1"/>
                <w:sz w:val="22"/>
                <w:szCs w:val="24"/>
              </w:rPr>
              <w:t xml:space="preserve">» </w:t>
            </w:r>
            <w:r w:rsidR="002020C1" w:rsidRPr="0044412B">
              <w:rPr>
                <w:sz w:val="22"/>
                <w:szCs w:val="22"/>
              </w:rPr>
              <w:t xml:space="preserve">июня 2026 года в 09 часов 00 </w:t>
            </w:r>
            <w:r w:rsidRPr="0044412B">
              <w:rPr>
                <w:color w:val="000000" w:themeColor="text1"/>
                <w:sz w:val="22"/>
                <w:szCs w:val="24"/>
              </w:rPr>
              <w:t>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44412B" w:rsidRDefault="005230A1" w:rsidP="001504C9">
            <w:pPr>
              <w:ind w:firstLine="6"/>
              <w:jc w:val="both"/>
              <w:rPr>
                <w:color w:val="000000" w:themeColor="text1"/>
                <w:sz w:val="22"/>
                <w:szCs w:val="22"/>
              </w:rPr>
            </w:pPr>
            <w:r w:rsidRPr="0044412B">
              <w:rPr>
                <w:b/>
                <w:color w:val="000000" w:themeColor="text1"/>
                <w:sz w:val="22"/>
                <w:szCs w:val="22"/>
                <w:u w:val="single"/>
              </w:rPr>
              <w:t>Дата и время рассмотрения вторых частей заявок</w:t>
            </w:r>
            <w:r w:rsidRPr="0044412B">
              <w:rPr>
                <w:color w:val="000000" w:themeColor="text1"/>
                <w:sz w:val="22"/>
                <w:szCs w:val="22"/>
              </w:rPr>
              <w:t>–«</w:t>
            </w:r>
            <w:r w:rsidR="0044412B" w:rsidRPr="0044412B">
              <w:rPr>
                <w:color w:val="000000" w:themeColor="text1"/>
                <w:sz w:val="22"/>
                <w:szCs w:val="22"/>
              </w:rPr>
              <w:t>18</w:t>
            </w:r>
            <w:r w:rsidRPr="0044412B">
              <w:rPr>
                <w:color w:val="000000" w:themeColor="text1"/>
                <w:sz w:val="22"/>
                <w:szCs w:val="22"/>
              </w:rPr>
              <w:t xml:space="preserve">» </w:t>
            </w:r>
            <w:r w:rsidR="002020C1" w:rsidRPr="0044412B">
              <w:rPr>
                <w:sz w:val="22"/>
                <w:szCs w:val="22"/>
              </w:rPr>
              <w:t xml:space="preserve">июня 2026 года в </w:t>
            </w:r>
            <w:r w:rsidR="0044412B" w:rsidRPr="0044412B">
              <w:rPr>
                <w:sz w:val="22"/>
                <w:szCs w:val="22"/>
              </w:rPr>
              <w:t>14</w:t>
            </w:r>
            <w:r w:rsidR="002020C1" w:rsidRPr="0044412B">
              <w:rPr>
                <w:sz w:val="22"/>
                <w:szCs w:val="22"/>
              </w:rPr>
              <w:t xml:space="preserve"> часов 00 </w:t>
            </w:r>
            <w:r w:rsidRPr="0044412B">
              <w:rPr>
                <w:color w:val="000000" w:themeColor="text1"/>
                <w:sz w:val="22"/>
                <w:szCs w:val="22"/>
              </w:rPr>
              <w:t>минут по камчатскому времени.</w:t>
            </w:r>
          </w:p>
          <w:p w:rsidR="00626A42" w:rsidRPr="0044412B" w:rsidRDefault="00626A42" w:rsidP="001504C9">
            <w:pPr>
              <w:ind w:firstLine="6"/>
              <w:jc w:val="both"/>
              <w:rPr>
                <w:color w:val="000000" w:themeColor="text1"/>
                <w:sz w:val="22"/>
                <w:szCs w:val="22"/>
              </w:rPr>
            </w:pPr>
            <w:r w:rsidRPr="0044412B">
              <w:rPr>
                <w:b/>
                <w:color w:val="000000" w:themeColor="text1"/>
                <w:sz w:val="22"/>
                <w:szCs w:val="24"/>
                <w:u w:val="single"/>
              </w:rPr>
              <w:t xml:space="preserve">Дата и время сопоставления </w:t>
            </w:r>
            <w:r w:rsidRPr="0044412B">
              <w:rPr>
                <w:b/>
                <w:sz w:val="22"/>
                <w:szCs w:val="24"/>
                <w:u w:val="single"/>
              </w:rPr>
              <w:t xml:space="preserve">дополнительных ценовых предложений </w:t>
            </w:r>
            <w:r w:rsidRPr="0044412B">
              <w:rPr>
                <w:color w:val="000000" w:themeColor="text1"/>
                <w:sz w:val="22"/>
                <w:szCs w:val="24"/>
              </w:rPr>
              <w:t>– «</w:t>
            </w:r>
            <w:r w:rsidR="0044412B" w:rsidRPr="0044412B">
              <w:rPr>
                <w:color w:val="000000" w:themeColor="text1"/>
                <w:sz w:val="22"/>
                <w:szCs w:val="24"/>
              </w:rPr>
              <w:t>19</w:t>
            </w:r>
            <w:r w:rsidRPr="0044412B">
              <w:rPr>
                <w:color w:val="000000" w:themeColor="text1"/>
                <w:sz w:val="22"/>
                <w:szCs w:val="24"/>
              </w:rPr>
              <w:t xml:space="preserve">» </w:t>
            </w:r>
            <w:r w:rsidR="002020C1" w:rsidRPr="0044412B">
              <w:rPr>
                <w:sz w:val="22"/>
                <w:szCs w:val="22"/>
              </w:rPr>
              <w:t xml:space="preserve">июня 2026 года в 09 часов 00 </w:t>
            </w:r>
            <w:r w:rsidRPr="0044412B">
              <w:rPr>
                <w:color w:val="000000" w:themeColor="text1"/>
                <w:sz w:val="22"/>
                <w:szCs w:val="24"/>
              </w:rPr>
              <w:t>минут по камчатскому времени</w:t>
            </w:r>
          </w:p>
          <w:p w:rsidR="00B56A43" w:rsidRPr="0044412B" w:rsidRDefault="005230A1" w:rsidP="001504C9">
            <w:pPr>
              <w:ind w:firstLine="6"/>
              <w:jc w:val="both"/>
              <w:rPr>
                <w:sz w:val="22"/>
                <w:szCs w:val="22"/>
              </w:rPr>
            </w:pPr>
            <w:r w:rsidRPr="0044412B">
              <w:rPr>
                <w:b/>
                <w:color w:val="000000" w:themeColor="text1"/>
                <w:sz w:val="22"/>
                <w:szCs w:val="22"/>
                <w:u w:val="single"/>
              </w:rPr>
              <w:t>Дата и время подведения итогов</w:t>
            </w:r>
            <w:r w:rsidRPr="0044412B">
              <w:rPr>
                <w:color w:val="000000" w:themeColor="text1"/>
                <w:sz w:val="22"/>
                <w:szCs w:val="22"/>
              </w:rPr>
              <w:t xml:space="preserve"> – «</w:t>
            </w:r>
            <w:r w:rsidR="0044412B" w:rsidRPr="0044412B">
              <w:rPr>
                <w:color w:val="000000" w:themeColor="text1"/>
                <w:sz w:val="22"/>
                <w:szCs w:val="22"/>
              </w:rPr>
              <w:t>22</w:t>
            </w:r>
            <w:r w:rsidRPr="0044412B">
              <w:rPr>
                <w:color w:val="000000" w:themeColor="text1"/>
                <w:sz w:val="22"/>
                <w:szCs w:val="22"/>
              </w:rPr>
              <w:t>»</w:t>
            </w:r>
            <w:r w:rsidR="002020C1" w:rsidRPr="0044412B">
              <w:rPr>
                <w:sz w:val="22"/>
                <w:szCs w:val="22"/>
              </w:rPr>
              <w:t xml:space="preserve"> июня 2026 года в 09 часов 00</w:t>
            </w:r>
            <w:r w:rsidRPr="0044412B">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AE5D9C" w:rsidRDefault="00B56A43" w:rsidP="001504C9">
            <w:pPr>
              <w:keepNext/>
              <w:keepLines/>
              <w:widowControl w:val="0"/>
              <w:suppressLineNumbers/>
              <w:tabs>
                <w:tab w:val="num" w:pos="1023"/>
                <w:tab w:val="num" w:pos="1203"/>
              </w:tabs>
              <w:suppressAutoHyphens/>
              <w:jc w:val="center"/>
              <w:rPr>
                <w:sz w:val="22"/>
                <w:szCs w:val="22"/>
              </w:rPr>
            </w:pPr>
            <w:r w:rsidRPr="00AE5D9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AE5D9C" w:rsidRDefault="00B56A43" w:rsidP="001504C9">
            <w:pPr>
              <w:widowControl w:val="0"/>
              <w:jc w:val="both"/>
              <w:rPr>
                <w:sz w:val="22"/>
                <w:szCs w:val="22"/>
              </w:rPr>
            </w:pPr>
            <w:r w:rsidRPr="00AE5D9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AE5D9C" w:rsidRDefault="0016728F" w:rsidP="00AE5D9C">
            <w:pPr>
              <w:widowControl w:val="0"/>
              <w:ind w:firstLine="72"/>
              <w:jc w:val="both"/>
              <w:rPr>
                <w:sz w:val="22"/>
                <w:szCs w:val="22"/>
              </w:rPr>
            </w:pPr>
            <w:r w:rsidRPr="00AE5D9C">
              <w:rPr>
                <w:sz w:val="22"/>
                <w:szCs w:val="22"/>
              </w:rPr>
              <w:t xml:space="preserve">Требование об обеспечении заявок </w:t>
            </w:r>
            <w:r w:rsidRPr="00AE5D9C">
              <w:rPr>
                <w:b/>
                <w:color w:val="000000"/>
                <w:sz w:val="22"/>
                <w:szCs w:val="22"/>
              </w:rPr>
              <w:t>не установлено</w:t>
            </w:r>
            <w:r w:rsidR="00794D1B" w:rsidRPr="00AE5D9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AE5D9C" w:rsidRDefault="00B56A43" w:rsidP="001504C9">
            <w:pPr>
              <w:widowControl w:val="0"/>
              <w:jc w:val="both"/>
              <w:rPr>
                <w:sz w:val="22"/>
                <w:szCs w:val="22"/>
              </w:rPr>
            </w:pPr>
            <w:r w:rsidRPr="00AE5D9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E5D9C" w:rsidRDefault="00B56A43" w:rsidP="001504C9">
            <w:pPr>
              <w:ind w:firstLine="72"/>
              <w:jc w:val="both"/>
              <w:rPr>
                <w:color w:val="000000"/>
                <w:sz w:val="22"/>
                <w:szCs w:val="22"/>
              </w:rPr>
            </w:pPr>
            <w:r w:rsidRPr="00AE5D9C">
              <w:rPr>
                <w:color w:val="000000"/>
                <w:sz w:val="22"/>
                <w:szCs w:val="22"/>
              </w:rPr>
              <w:t xml:space="preserve">Требование об обеспечении исполнения договора </w:t>
            </w:r>
            <w:r w:rsidRPr="00AE5D9C">
              <w:rPr>
                <w:b/>
                <w:color w:val="000000"/>
                <w:sz w:val="22"/>
                <w:szCs w:val="22"/>
              </w:rPr>
              <w:t>установлено</w:t>
            </w:r>
            <w:r w:rsidRPr="00AE5D9C">
              <w:rPr>
                <w:color w:val="000000"/>
                <w:sz w:val="22"/>
                <w:szCs w:val="22"/>
              </w:rPr>
              <w:t>.</w:t>
            </w:r>
          </w:p>
          <w:p w:rsidR="000D0A7B" w:rsidRPr="00AE5D9C" w:rsidRDefault="000D0A7B" w:rsidP="001504C9">
            <w:pPr>
              <w:ind w:firstLine="72"/>
              <w:jc w:val="both"/>
              <w:rPr>
                <w:color w:val="000000"/>
                <w:sz w:val="22"/>
                <w:szCs w:val="22"/>
              </w:rPr>
            </w:pPr>
          </w:p>
          <w:p w:rsidR="002D00D6" w:rsidRPr="00AE5D9C" w:rsidRDefault="002D00D6" w:rsidP="001504C9">
            <w:pPr>
              <w:ind w:firstLine="567"/>
              <w:jc w:val="both"/>
              <w:rPr>
                <w:b/>
                <w:sz w:val="22"/>
                <w:szCs w:val="22"/>
              </w:rPr>
            </w:pPr>
            <w:r w:rsidRPr="00AE5D9C">
              <w:rPr>
                <w:b/>
                <w:sz w:val="22"/>
                <w:szCs w:val="22"/>
              </w:rPr>
              <w:t>1. Размер</w:t>
            </w:r>
            <w:r w:rsidRPr="00AE5D9C">
              <w:rPr>
                <w:sz w:val="22"/>
                <w:szCs w:val="22"/>
              </w:rPr>
              <w:t xml:space="preserve"> обеспечения исполнения договора: </w:t>
            </w:r>
            <w:r w:rsidRPr="00AE5D9C">
              <w:rPr>
                <w:b/>
                <w:sz w:val="22"/>
                <w:szCs w:val="22"/>
              </w:rPr>
              <w:t xml:space="preserve">5 % </w:t>
            </w:r>
            <w:r w:rsidRPr="00AE5D9C">
              <w:rPr>
                <w:sz w:val="22"/>
                <w:szCs w:val="22"/>
              </w:rPr>
              <w:t>от начальной (максимальной) цены договора, что составляет</w:t>
            </w:r>
            <w:r w:rsidRPr="00AE5D9C">
              <w:rPr>
                <w:b/>
                <w:sz w:val="22"/>
                <w:szCs w:val="22"/>
              </w:rPr>
              <w:t xml:space="preserve"> </w:t>
            </w:r>
            <w:r w:rsidR="00AE5D9C" w:rsidRPr="00AE5D9C">
              <w:rPr>
                <w:b/>
                <w:sz w:val="22"/>
                <w:szCs w:val="22"/>
              </w:rPr>
              <w:t>257 883,34 рубля (двести пятьдесят семь тысяч восемьсот восемьдесят три рубля 34 копейки)</w:t>
            </w:r>
            <w:r w:rsidRPr="00AE5D9C">
              <w:rPr>
                <w:b/>
                <w:sz w:val="22"/>
                <w:szCs w:val="22"/>
              </w:rPr>
              <w:t>.</w:t>
            </w:r>
          </w:p>
          <w:p w:rsidR="001504C9" w:rsidRPr="00AE5D9C" w:rsidRDefault="001504C9" w:rsidP="001504C9">
            <w:pPr>
              <w:rPr>
                <w:b/>
                <w:sz w:val="22"/>
                <w:szCs w:val="22"/>
              </w:rPr>
            </w:pPr>
          </w:p>
          <w:p w:rsidR="001504C9" w:rsidRPr="00AE5D9C" w:rsidRDefault="001504C9" w:rsidP="001504C9">
            <w:pPr>
              <w:rPr>
                <w:b/>
                <w:sz w:val="22"/>
                <w:szCs w:val="22"/>
              </w:rPr>
            </w:pPr>
            <w:r w:rsidRPr="00AE5D9C">
              <w:rPr>
                <w:b/>
                <w:sz w:val="22"/>
                <w:szCs w:val="22"/>
              </w:rPr>
              <w:t xml:space="preserve">В случае предложения демпинговой цены договора (п. 7.25) </w:t>
            </w:r>
          </w:p>
          <w:p w:rsidR="001504C9" w:rsidRPr="00AE5D9C" w:rsidRDefault="001504C9" w:rsidP="00AE5D9C">
            <w:pPr>
              <w:ind w:firstLine="884"/>
              <w:jc w:val="both"/>
              <w:rPr>
                <w:b/>
                <w:sz w:val="22"/>
                <w:szCs w:val="22"/>
              </w:rPr>
            </w:pPr>
            <w:r w:rsidRPr="00AE5D9C">
              <w:rPr>
                <w:b/>
                <w:sz w:val="22"/>
                <w:szCs w:val="22"/>
              </w:rPr>
              <w:t>Размер</w:t>
            </w:r>
            <w:r w:rsidRPr="00AE5D9C">
              <w:rPr>
                <w:sz w:val="22"/>
                <w:szCs w:val="22"/>
              </w:rPr>
              <w:t xml:space="preserve"> обеспечения исполнения договора: </w:t>
            </w:r>
            <w:r w:rsidR="00AE5D9C" w:rsidRPr="00AE5D9C">
              <w:rPr>
                <w:b/>
                <w:sz w:val="22"/>
                <w:szCs w:val="22"/>
              </w:rPr>
              <w:t>10</w:t>
            </w:r>
            <w:r w:rsidRPr="00AE5D9C">
              <w:rPr>
                <w:b/>
                <w:sz w:val="22"/>
                <w:szCs w:val="22"/>
              </w:rPr>
              <w:t xml:space="preserve"> % </w:t>
            </w:r>
            <w:r w:rsidRPr="00AE5D9C">
              <w:rPr>
                <w:sz w:val="22"/>
                <w:szCs w:val="22"/>
              </w:rPr>
              <w:t>от начальной (максимальной) цены договора, что составляет</w:t>
            </w:r>
            <w:r w:rsidRPr="00AE5D9C">
              <w:rPr>
                <w:b/>
                <w:sz w:val="22"/>
                <w:szCs w:val="22"/>
              </w:rPr>
              <w:t xml:space="preserve"> </w:t>
            </w:r>
            <w:r w:rsidR="00AE5D9C" w:rsidRPr="00AE5D9C">
              <w:rPr>
                <w:sz w:val="22"/>
                <w:szCs w:val="22"/>
              </w:rPr>
              <w:t>515 766,67 рублей (пятьсот пятнадцать тысяч семьсот шестьдесят шесть рублей 67 копеек).</w:t>
            </w:r>
          </w:p>
          <w:p w:rsidR="001504C9" w:rsidRPr="00AE5D9C" w:rsidRDefault="001504C9" w:rsidP="001504C9">
            <w:pPr>
              <w:rPr>
                <w:b/>
                <w:sz w:val="22"/>
                <w:szCs w:val="24"/>
              </w:rPr>
            </w:pPr>
          </w:p>
          <w:p w:rsidR="001504C9" w:rsidRPr="00AE5D9C" w:rsidRDefault="001504C9" w:rsidP="001504C9">
            <w:pPr>
              <w:pStyle w:val="Default"/>
              <w:ind w:left="34" w:firstLine="675"/>
              <w:jc w:val="both"/>
              <w:rPr>
                <w:rFonts w:ascii="Times New Roman" w:hAnsi="Times New Roman"/>
                <w:i/>
                <w:color w:val="auto"/>
                <w:sz w:val="22"/>
              </w:rPr>
            </w:pPr>
            <w:r w:rsidRPr="00AE5D9C">
              <w:rPr>
                <w:rFonts w:ascii="Times New Roman" w:hAnsi="Times New Roman"/>
                <w:i/>
                <w:color w:val="auto"/>
                <w:sz w:val="22"/>
              </w:rPr>
              <w:lastRenderedPageBreak/>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AE5D9C" w:rsidRDefault="001504C9" w:rsidP="001504C9">
            <w:pPr>
              <w:ind w:firstLine="567"/>
              <w:jc w:val="both"/>
              <w:rPr>
                <w:b/>
                <w:sz w:val="22"/>
                <w:szCs w:val="24"/>
              </w:rPr>
            </w:pPr>
          </w:p>
          <w:p w:rsidR="002D00D6" w:rsidRPr="00AE5D9C" w:rsidRDefault="002D00D6" w:rsidP="001504C9">
            <w:pPr>
              <w:ind w:firstLine="567"/>
              <w:jc w:val="both"/>
              <w:rPr>
                <w:b/>
                <w:sz w:val="22"/>
                <w:szCs w:val="24"/>
              </w:rPr>
            </w:pPr>
            <w:r w:rsidRPr="00AE5D9C">
              <w:rPr>
                <w:b/>
                <w:sz w:val="22"/>
                <w:szCs w:val="24"/>
              </w:rPr>
              <w:t>2. Срок и порядок</w:t>
            </w:r>
            <w:r w:rsidRPr="00AE5D9C">
              <w:rPr>
                <w:sz w:val="22"/>
                <w:szCs w:val="24"/>
              </w:rPr>
              <w:t xml:space="preserve"> предоставления обеспечения исполнения договора:</w:t>
            </w:r>
          </w:p>
          <w:p w:rsidR="002D00D6" w:rsidRPr="00AE5D9C" w:rsidRDefault="002D00D6" w:rsidP="001504C9">
            <w:pPr>
              <w:ind w:firstLine="567"/>
              <w:jc w:val="both"/>
              <w:rPr>
                <w:sz w:val="22"/>
                <w:szCs w:val="24"/>
              </w:rPr>
            </w:pPr>
            <w:r w:rsidRPr="00AE5D9C">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AE5D9C" w:rsidRDefault="002D00D6" w:rsidP="001504C9">
            <w:pPr>
              <w:autoSpaceDE w:val="0"/>
              <w:autoSpaceDN w:val="0"/>
              <w:adjustRightInd w:val="0"/>
              <w:ind w:firstLine="567"/>
              <w:jc w:val="both"/>
              <w:rPr>
                <w:sz w:val="22"/>
                <w:szCs w:val="24"/>
              </w:rPr>
            </w:pPr>
            <w:r w:rsidRPr="00AE5D9C">
              <w:rPr>
                <w:sz w:val="22"/>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AE5D9C">
              <w:rPr>
                <w:sz w:val="22"/>
                <w:szCs w:val="24"/>
              </w:rPr>
              <w:t>пп</w:t>
            </w:r>
            <w:proofErr w:type="spellEnd"/>
            <w:r w:rsidRPr="00AE5D9C">
              <w:rPr>
                <w:sz w:val="22"/>
                <w:szCs w:val="24"/>
              </w:rPr>
              <w:t xml:space="preserve">. </w:t>
            </w:r>
            <w:r w:rsidRPr="00AE5D9C">
              <w:rPr>
                <w:b/>
                <w:sz w:val="22"/>
                <w:szCs w:val="24"/>
              </w:rPr>
              <w:t>2</w:t>
            </w:r>
            <w:r w:rsidRPr="00AE5D9C">
              <w:rPr>
                <w:sz w:val="22"/>
                <w:szCs w:val="24"/>
              </w:rPr>
              <w:t xml:space="preserve"> п. </w:t>
            </w:r>
            <w:r w:rsidR="00AF20C2" w:rsidRPr="00AE5D9C">
              <w:rPr>
                <w:b/>
                <w:sz w:val="22"/>
                <w:szCs w:val="24"/>
              </w:rPr>
              <w:t>2.20</w:t>
            </w:r>
            <w:r w:rsidRPr="00AE5D9C">
              <w:rPr>
                <w:b/>
                <w:sz w:val="22"/>
                <w:szCs w:val="24"/>
              </w:rPr>
              <w:t>.7</w:t>
            </w:r>
            <w:r w:rsidRPr="00AE5D9C">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AE5D9C" w:rsidRDefault="0011422B" w:rsidP="0011422B">
            <w:pPr>
              <w:autoSpaceDE w:val="0"/>
              <w:autoSpaceDN w:val="0"/>
              <w:adjustRightInd w:val="0"/>
              <w:jc w:val="both"/>
              <w:rPr>
                <w:sz w:val="22"/>
                <w:szCs w:val="22"/>
              </w:rPr>
            </w:pPr>
            <w:r w:rsidRPr="00AE5D9C">
              <w:rPr>
                <w:sz w:val="22"/>
                <w:szCs w:val="22"/>
              </w:rPr>
              <w:t>Исполнение договора может обеспечиваться предоставлением</w:t>
            </w:r>
            <w:r w:rsidRPr="00AE5D9C">
              <w:rPr>
                <w:b/>
                <w:sz w:val="22"/>
                <w:szCs w:val="22"/>
              </w:rPr>
              <w:t xml:space="preserve"> независимой гарантии</w:t>
            </w:r>
            <w:r w:rsidRPr="00AE5D9C">
              <w:rPr>
                <w:sz w:val="22"/>
                <w:szCs w:val="22"/>
              </w:rPr>
              <w:t xml:space="preserve"> </w:t>
            </w:r>
            <w:r w:rsidRPr="00AE5D9C">
              <w:rPr>
                <w:b/>
                <w:sz w:val="22"/>
                <w:szCs w:val="22"/>
              </w:rPr>
              <w:t>или внесением денежных средств</w:t>
            </w:r>
            <w:r w:rsidRPr="00AE5D9C">
              <w:rPr>
                <w:sz w:val="22"/>
                <w:szCs w:val="22"/>
              </w:rPr>
              <w:t xml:space="preserve"> на указанный заказчиком счёт. </w:t>
            </w:r>
          </w:p>
          <w:p w:rsidR="0011422B" w:rsidRPr="00AE5D9C" w:rsidRDefault="0011422B" w:rsidP="0011422B">
            <w:pPr>
              <w:autoSpaceDE w:val="0"/>
              <w:autoSpaceDN w:val="0"/>
              <w:adjustRightInd w:val="0"/>
              <w:jc w:val="both"/>
              <w:rPr>
                <w:sz w:val="22"/>
                <w:szCs w:val="22"/>
              </w:rPr>
            </w:pPr>
            <w:r w:rsidRPr="00AE5D9C">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AE5D9C" w:rsidRDefault="0011422B" w:rsidP="0011422B">
            <w:pPr>
              <w:autoSpaceDE w:val="0"/>
              <w:autoSpaceDN w:val="0"/>
              <w:adjustRightInd w:val="0"/>
              <w:ind w:firstLine="573"/>
              <w:jc w:val="both"/>
              <w:rPr>
                <w:sz w:val="22"/>
                <w:szCs w:val="22"/>
              </w:rPr>
            </w:pPr>
            <w:r w:rsidRPr="00AE5D9C">
              <w:rPr>
                <w:b/>
                <w:sz w:val="22"/>
                <w:szCs w:val="22"/>
              </w:rPr>
              <w:t>3. Требования</w:t>
            </w:r>
            <w:r w:rsidRPr="00AE5D9C">
              <w:rPr>
                <w:sz w:val="22"/>
                <w:szCs w:val="22"/>
              </w:rPr>
              <w:t xml:space="preserve"> к обеспечению исполнения договора:</w:t>
            </w:r>
          </w:p>
          <w:p w:rsidR="0011422B" w:rsidRPr="00AE5D9C" w:rsidRDefault="0011422B" w:rsidP="0011422B">
            <w:pPr>
              <w:widowControl w:val="0"/>
              <w:autoSpaceDE w:val="0"/>
              <w:autoSpaceDN w:val="0"/>
              <w:adjustRightInd w:val="0"/>
              <w:ind w:firstLine="573"/>
              <w:jc w:val="both"/>
              <w:rPr>
                <w:rFonts w:eastAsiaTheme="minorHAnsi"/>
                <w:sz w:val="22"/>
                <w:szCs w:val="22"/>
                <w:lang w:eastAsia="en-US"/>
              </w:rPr>
            </w:pPr>
            <w:r w:rsidRPr="00AE5D9C">
              <w:rPr>
                <w:rFonts w:eastAsiaTheme="minorHAnsi"/>
                <w:sz w:val="22"/>
                <w:szCs w:val="22"/>
                <w:lang w:eastAsia="en-US"/>
              </w:rPr>
              <w:t xml:space="preserve">3.1. Заказчик в качестве обеспечения исполнения </w:t>
            </w:r>
            <w:r w:rsidRPr="00AE5D9C">
              <w:rPr>
                <w:sz w:val="22"/>
                <w:szCs w:val="22"/>
              </w:rPr>
              <w:t>договора</w:t>
            </w:r>
            <w:r w:rsidRPr="00AE5D9C">
              <w:rPr>
                <w:rFonts w:eastAsiaTheme="minorHAnsi"/>
                <w:sz w:val="22"/>
                <w:szCs w:val="22"/>
                <w:lang w:eastAsia="en-US"/>
              </w:rPr>
              <w:t xml:space="preserve"> принимает </w:t>
            </w:r>
            <w:r w:rsidRPr="00AE5D9C">
              <w:rPr>
                <w:rFonts w:eastAsiaTheme="minorHAnsi"/>
                <w:b/>
                <w:sz w:val="22"/>
                <w:szCs w:val="22"/>
                <w:lang w:eastAsia="en-US"/>
              </w:rPr>
              <w:t>независимые гарантии</w:t>
            </w:r>
            <w:r w:rsidRPr="00AE5D9C">
              <w:rPr>
                <w:sz w:val="22"/>
                <w:szCs w:val="22"/>
              </w:rPr>
              <w:t>.</w:t>
            </w:r>
          </w:p>
          <w:p w:rsidR="0011422B" w:rsidRPr="00AE5D9C" w:rsidRDefault="0011422B" w:rsidP="0011422B">
            <w:pPr>
              <w:pStyle w:val="1"/>
              <w:numPr>
                <w:ilvl w:val="0"/>
                <w:numId w:val="0"/>
              </w:numPr>
              <w:spacing w:before="0" w:line="240" w:lineRule="auto"/>
              <w:ind w:firstLine="606"/>
              <w:rPr>
                <w:sz w:val="22"/>
                <w:lang w:eastAsia="ru-RU"/>
              </w:rPr>
            </w:pPr>
            <w:r w:rsidRPr="00AE5D9C">
              <w:rPr>
                <w:b/>
                <w:sz w:val="22"/>
                <w:lang w:eastAsia="ru-RU"/>
              </w:rPr>
              <w:t>Независимая гарантия</w:t>
            </w:r>
            <w:r w:rsidRPr="00AE5D9C">
              <w:rPr>
                <w:sz w:val="22"/>
                <w:lang w:eastAsia="ru-RU"/>
              </w:rPr>
              <w:t xml:space="preserve"> должна соответствовать следующим требованиям:</w:t>
            </w:r>
          </w:p>
          <w:p w:rsidR="0011422B" w:rsidRPr="00AE5D9C" w:rsidRDefault="0011422B" w:rsidP="0011422B">
            <w:pPr>
              <w:pStyle w:val="1"/>
              <w:numPr>
                <w:ilvl w:val="0"/>
                <w:numId w:val="0"/>
              </w:numPr>
              <w:spacing w:before="0" w:line="240" w:lineRule="auto"/>
              <w:ind w:firstLine="606"/>
              <w:rPr>
                <w:sz w:val="22"/>
                <w:lang w:eastAsia="ru-RU"/>
              </w:rPr>
            </w:pPr>
            <w:r w:rsidRPr="00AE5D9C">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AE5D9C" w:rsidRDefault="0011422B" w:rsidP="0011422B">
            <w:pPr>
              <w:pStyle w:val="1"/>
              <w:numPr>
                <w:ilvl w:val="0"/>
                <w:numId w:val="0"/>
              </w:numPr>
              <w:spacing w:before="0" w:line="240" w:lineRule="auto"/>
              <w:ind w:firstLine="606"/>
              <w:rPr>
                <w:sz w:val="22"/>
                <w:lang w:eastAsia="ru-RU"/>
              </w:rPr>
            </w:pPr>
            <w:r w:rsidRPr="00AE5D9C">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AE5D9C" w:rsidRDefault="0011422B" w:rsidP="0011422B">
            <w:pPr>
              <w:pStyle w:val="1"/>
              <w:numPr>
                <w:ilvl w:val="0"/>
                <w:numId w:val="0"/>
              </w:numPr>
              <w:spacing w:before="0" w:line="240" w:lineRule="auto"/>
              <w:ind w:firstLine="606"/>
              <w:rPr>
                <w:sz w:val="22"/>
                <w:lang w:eastAsia="ru-RU"/>
              </w:rPr>
            </w:pPr>
            <w:r w:rsidRPr="00AE5D9C">
              <w:rPr>
                <w:sz w:val="22"/>
                <w:lang w:eastAsia="ru-RU"/>
              </w:rPr>
              <w:t>- независимая гарантия не может быть отозвана выдавшим ее гарантом;</w:t>
            </w:r>
          </w:p>
          <w:p w:rsidR="0011422B" w:rsidRPr="00AE5D9C" w:rsidRDefault="0011422B" w:rsidP="0011422B">
            <w:pPr>
              <w:pStyle w:val="1"/>
              <w:numPr>
                <w:ilvl w:val="0"/>
                <w:numId w:val="0"/>
              </w:numPr>
              <w:spacing w:before="0" w:line="240" w:lineRule="auto"/>
              <w:ind w:firstLine="606"/>
              <w:rPr>
                <w:sz w:val="22"/>
                <w:lang w:eastAsia="ru-RU"/>
              </w:rPr>
            </w:pPr>
            <w:r w:rsidRPr="00AE5D9C">
              <w:rPr>
                <w:sz w:val="22"/>
                <w:lang w:eastAsia="ru-RU"/>
              </w:rPr>
              <w:t>- независимая гарантия должна содержать:</w:t>
            </w:r>
          </w:p>
          <w:p w:rsidR="0011422B" w:rsidRPr="00AE5D9C" w:rsidRDefault="0011422B" w:rsidP="0011422B">
            <w:pPr>
              <w:pStyle w:val="1"/>
              <w:numPr>
                <w:ilvl w:val="0"/>
                <w:numId w:val="0"/>
              </w:numPr>
              <w:spacing w:before="0" w:line="240" w:lineRule="auto"/>
              <w:ind w:firstLine="606"/>
              <w:rPr>
                <w:sz w:val="22"/>
                <w:lang w:eastAsia="ru-RU"/>
              </w:rPr>
            </w:pPr>
            <w:r w:rsidRPr="00AE5D9C">
              <w:rPr>
                <w:sz w:val="22"/>
                <w:lang w:eastAsia="ru-RU"/>
              </w:rPr>
              <w:t xml:space="preserve">а) должна содержать указание на срок ее действия, который не может составлять менее одного месяца с даты </w:t>
            </w:r>
            <w:proofErr w:type="gramStart"/>
            <w:r w:rsidRPr="00AE5D9C">
              <w:rPr>
                <w:sz w:val="22"/>
                <w:lang w:eastAsia="ru-RU"/>
              </w:rPr>
              <w:t>окончания</w:t>
            </w:r>
            <w:proofErr w:type="gramEnd"/>
            <w:r w:rsidRPr="00AE5D9C">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AE5D9C" w:rsidRDefault="0011422B" w:rsidP="0011422B">
            <w:pPr>
              <w:pStyle w:val="1"/>
              <w:numPr>
                <w:ilvl w:val="0"/>
                <w:numId w:val="0"/>
              </w:numPr>
              <w:spacing w:before="0" w:line="240" w:lineRule="auto"/>
              <w:ind w:firstLine="606"/>
              <w:rPr>
                <w:sz w:val="22"/>
                <w:lang w:eastAsia="ru-RU"/>
              </w:rPr>
            </w:pPr>
            <w:r w:rsidRPr="00AE5D9C">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AE5D9C" w:rsidRDefault="0011422B" w:rsidP="0011422B">
            <w:pPr>
              <w:autoSpaceDE w:val="0"/>
              <w:autoSpaceDN w:val="0"/>
              <w:adjustRightInd w:val="0"/>
              <w:ind w:firstLine="606"/>
              <w:jc w:val="both"/>
              <w:rPr>
                <w:rFonts w:eastAsiaTheme="minorHAnsi"/>
                <w:sz w:val="22"/>
                <w:szCs w:val="22"/>
                <w:lang w:eastAsia="en-US"/>
              </w:rPr>
            </w:pPr>
            <w:r w:rsidRPr="00AE5D9C">
              <w:rPr>
                <w:sz w:val="22"/>
              </w:rPr>
              <w:t xml:space="preserve">в) </w:t>
            </w:r>
            <w:r w:rsidRPr="00AE5D9C">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AE5D9C" w:rsidRDefault="0011422B" w:rsidP="0011422B">
            <w:pPr>
              <w:pStyle w:val="s1"/>
              <w:shd w:val="clear" w:color="auto" w:fill="FFFFFF"/>
              <w:spacing w:before="0" w:beforeAutospacing="0" w:after="0" w:afterAutospacing="0"/>
              <w:ind w:firstLine="573"/>
              <w:jc w:val="both"/>
              <w:rPr>
                <w:sz w:val="22"/>
              </w:rPr>
            </w:pPr>
            <w:r w:rsidRPr="00AE5D9C">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AE5D9C"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AE5D9C">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AE5D9C" w:rsidRDefault="002D00D6" w:rsidP="001504C9">
            <w:pPr>
              <w:widowControl w:val="0"/>
              <w:autoSpaceDE w:val="0"/>
              <w:autoSpaceDN w:val="0"/>
              <w:adjustRightInd w:val="0"/>
              <w:ind w:firstLine="573"/>
              <w:jc w:val="both"/>
              <w:rPr>
                <w:sz w:val="22"/>
                <w:szCs w:val="22"/>
              </w:rPr>
            </w:pPr>
            <w:r w:rsidRPr="00AE5D9C">
              <w:rPr>
                <w:sz w:val="22"/>
                <w:szCs w:val="22"/>
              </w:rPr>
              <w:t xml:space="preserve">3.2. В случае если обеспечением исполнения договора является </w:t>
            </w:r>
            <w:r w:rsidRPr="00AE5D9C">
              <w:rPr>
                <w:b/>
                <w:sz w:val="22"/>
                <w:szCs w:val="22"/>
              </w:rPr>
              <w:t>внесение денежных средств</w:t>
            </w:r>
            <w:r w:rsidRPr="00AE5D9C">
              <w:rPr>
                <w:sz w:val="22"/>
                <w:szCs w:val="22"/>
              </w:rPr>
              <w:t>, денежные средства перечисляются по следующим реквизитам:</w:t>
            </w:r>
          </w:p>
          <w:p w:rsidR="00794D1B" w:rsidRPr="00AE5D9C" w:rsidRDefault="00794D1B" w:rsidP="00794D1B">
            <w:pPr>
              <w:ind w:firstLine="288"/>
              <w:rPr>
                <w:i/>
                <w:sz w:val="22"/>
                <w:szCs w:val="22"/>
              </w:rPr>
            </w:pPr>
            <w:r w:rsidRPr="00AE5D9C">
              <w:rPr>
                <w:sz w:val="22"/>
                <w:szCs w:val="22"/>
              </w:rPr>
              <w:lastRenderedPageBreak/>
              <w:t xml:space="preserve">Получатель: </w:t>
            </w:r>
            <w:r w:rsidRPr="00AE5D9C">
              <w:rPr>
                <w:b/>
                <w:i/>
                <w:sz w:val="22"/>
                <w:szCs w:val="22"/>
              </w:rPr>
              <w:t>АО «</w:t>
            </w:r>
            <w:proofErr w:type="spellStart"/>
            <w:r w:rsidRPr="00AE5D9C">
              <w:rPr>
                <w:b/>
                <w:i/>
                <w:sz w:val="22"/>
                <w:szCs w:val="22"/>
              </w:rPr>
              <w:t>Корякэнерго</w:t>
            </w:r>
            <w:proofErr w:type="spellEnd"/>
            <w:r w:rsidRPr="00AE5D9C">
              <w:rPr>
                <w:b/>
                <w:i/>
                <w:sz w:val="22"/>
                <w:szCs w:val="22"/>
              </w:rPr>
              <w:t>»</w:t>
            </w:r>
          </w:p>
          <w:p w:rsidR="00794D1B" w:rsidRPr="00AE5D9C" w:rsidRDefault="00794D1B" w:rsidP="00794D1B">
            <w:pPr>
              <w:ind w:firstLine="288"/>
              <w:rPr>
                <w:i/>
                <w:sz w:val="22"/>
                <w:szCs w:val="22"/>
              </w:rPr>
            </w:pPr>
            <w:r w:rsidRPr="00AE5D9C">
              <w:rPr>
                <w:i/>
                <w:sz w:val="22"/>
                <w:szCs w:val="22"/>
              </w:rPr>
              <w:t>ИНН/КПП: 8202010020/ 410101001</w:t>
            </w:r>
          </w:p>
          <w:p w:rsidR="00794D1B" w:rsidRPr="00AE5D9C" w:rsidRDefault="00794D1B" w:rsidP="00794D1B">
            <w:pPr>
              <w:ind w:firstLine="288"/>
              <w:rPr>
                <w:i/>
                <w:sz w:val="22"/>
                <w:szCs w:val="22"/>
              </w:rPr>
            </w:pPr>
            <w:r w:rsidRPr="00AE5D9C">
              <w:rPr>
                <w:i/>
                <w:sz w:val="22"/>
                <w:szCs w:val="22"/>
              </w:rPr>
              <w:t>«Азиатско-Тихоокеанский Банк» (АО) г. Благовещенск,</w:t>
            </w:r>
          </w:p>
          <w:p w:rsidR="00794D1B" w:rsidRPr="00AE5D9C" w:rsidRDefault="00794D1B" w:rsidP="00794D1B">
            <w:pPr>
              <w:ind w:firstLine="288"/>
              <w:rPr>
                <w:i/>
                <w:sz w:val="22"/>
                <w:szCs w:val="22"/>
              </w:rPr>
            </w:pPr>
            <w:r w:rsidRPr="00AE5D9C">
              <w:rPr>
                <w:i/>
                <w:sz w:val="22"/>
                <w:szCs w:val="22"/>
              </w:rPr>
              <w:t>Р/С.: 40702810101550008064</w:t>
            </w:r>
          </w:p>
          <w:p w:rsidR="00794D1B" w:rsidRPr="00AE5D9C" w:rsidRDefault="00794D1B" w:rsidP="00794D1B">
            <w:pPr>
              <w:ind w:firstLine="288"/>
              <w:rPr>
                <w:i/>
                <w:sz w:val="22"/>
                <w:szCs w:val="22"/>
              </w:rPr>
            </w:pPr>
            <w:r w:rsidRPr="00AE5D9C">
              <w:rPr>
                <w:i/>
                <w:sz w:val="22"/>
                <w:szCs w:val="22"/>
              </w:rPr>
              <w:t>Кор/C.: 30101810300000000765,</w:t>
            </w:r>
          </w:p>
          <w:p w:rsidR="00794D1B" w:rsidRPr="00AE5D9C" w:rsidRDefault="00794D1B" w:rsidP="00794D1B">
            <w:pPr>
              <w:widowControl w:val="0"/>
              <w:autoSpaceDE w:val="0"/>
              <w:autoSpaceDN w:val="0"/>
              <w:adjustRightInd w:val="0"/>
              <w:ind w:firstLine="288"/>
              <w:rPr>
                <w:i/>
                <w:sz w:val="22"/>
                <w:szCs w:val="22"/>
              </w:rPr>
            </w:pPr>
            <w:r w:rsidRPr="00AE5D9C">
              <w:rPr>
                <w:i/>
                <w:sz w:val="22"/>
                <w:szCs w:val="22"/>
              </w:rPr>
              <w:t>БИК: 041012765</w:t>
            </w:r>
          </w:p>
          <w:p w:rsidR="002D00D6" w:rsidRPr="00AE5D9C" w:rsidRDefault="002D00D6" w:rsidP="001504C9">
            <w:pPr>
              <w:widowControl w:val="0"/>
              <w:autoSpaceDE w:val="0"/>
              <w:autoSpaceDN w:val="0"/>
              <w:adjustRightInd w:val="0"/>
              <w:ind w:firstLine="288"/>
              <w:jc w:val="both"/>
              <w:rPr>
                <w:sz w:val="22"/>
                <w:szCs w:val="22"/>
              </w:rPr>
            </w:pPr>
            <w:r w:rsidRPr="00AE5D9C">
              <w:rPr>
                <w:sz w:val="22"/>
                <w:szCs w:val="22"/>
              </w:rPr>
              <w:t xml:space="preserve">Назначение платежа: обеспечение исполнения договора </w:t>
            </w:r>
            <w:r w:rsidR="00AE5D9C" w:rsidRPr="00AE5D9C">
              <w:rPr>
                <w:sz w:val="22"/>
                <w:szCs w:val="22"/>
              </w:rPr>
              <w:t xml:space="preserve">по разработке проектно-сметной документации на объект «Склад хранения ТМЦ» с. </w:t>
            </w:r>
            <w:proofErr w:type="spellStart"/>
            <w:r w:rsidR="00AE5D9C" w:rsidRPr="00AE5D9C">
              <w:rPr>
                <w:sz w:val="22"/>
                <w:szCs w:val="22"/>
              </w:rPr>
              <w:t>Пахачи</w:t>
            </w:r>
            <w:proofErr w:type="spellEnd"/>
            <w:r w:rsidR="00AE5D9C" w:rsidRPr="00AE5D9C">
              <w:rPr>
                <w:sz w:val="22"/>
                <w:szCs w:val="22"/>
              </w:rPr>
              <w:t xml:space="preserve"> Олюторского района Камчатского края</w:t>
            </w:r>
          </w:p>
          <w:p w:rsidR="002D00D6" w:rsidRPr="00AE5D9C" w:rsidRDefault="002D00D6" w:rsidP="001504C9">
            <w:pPr>
              <w:pStyle w:val="Style30"/>
              <w:widowControl/>
              <w:spacing w:line="240" w:lineRule="auto"/>
              <w:ind w:firstLine="288"/>
              <w:jc w:val="both"/>
              <w:rPr>
                <w:color w:val="000000"/>
                <w:sz w:val="22"/>
                <w:szCs w:val="22"/>
              </w:rPr>
            </w:pPr>
            <w:r w:rsidRPr="00AE5D9C">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AE5D9C" w:rsidRDefault="002D00D6" w:rsidP="001504C9">
            <w:pPr>
              <w:jc w:val="both"/>
              <w:rPr>
                <w:color w:val="000000"/>
                <w:sz w:val="22"/>
                <w:szCs w:val="22"/>
              </w:rPr>
            </w:pPr>
            <w:r w:rsidRPr="00AE5D9C">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AE5D9C" w:rsidRDefault="002D00D6" w:rsidP="00AE5D9C">
            <w:pPr>
              <w:ind w:firstLine="72"/>
              <w:jc w:val="both"/>
              <w:rPr>
                <w:color w:val="000000"/>
                <w:sz w:val="22"/>
                <w:szCs w:val="22"/>
              </w:rPr>
            </w:pPr>
            <w:r w:rsidRPr="00AE5D9C">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AE5D9C">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762551" w:rsidRDefault="00C5384B" w:rsidP="001504C9">
            <w:pPr>
              <w:widowControl w:val="0"/>
              <w:tabs>
                <w:tab w:val="num" w:pos="720"/>
                <w:tab w:val="num" w:pos="1080"/>
              </w:tabs>
              <w:adjustRightInd w:val="0"/>
              <w:ind w:left="72"/>
              <w:jc w:val="both"/>
              <w:rPr>
                <w:sz w:val="22"/>
                <w:szCs w:val="22"/>
              </w:rPr>
            </w:pPr>
            <w:r w:rsidRPr="00FF3A0C">
              <w:rPr>
                <w:sz w:val="22"/>
                <w:szCs w:val="22"/>
              </w:rPr>
              <w:t xml:space="preserve">Сроки и </w:t>
            </w:r>
            <w:r w:rsidRPr="00762551">
              <w:rPr>
                <w:sz w:val="22"/>
                <w:szCs w:val="22"/>
              </w:rPr>
              <w:t>порядок обмена проектами договора у</w:t>
            </w:r>
            <w:r w:rsidR="00245116" w:rsidRPr="00762551">
              <w:rPr>
                <w:sz w:val="22"/>
                <w:szCs w:val="22"/>
              </w:rPr>
              <w:t>становлены в п. 5.6</w:t>
            </w:r>
            <w:r w:rsidR="00FE057D" w:rsidRPr="00762551">
              <w:rPr>
                <w:sz w:val="22"/>
                <w:szCs w:val="22"/>
              </w:rPr>
              <w:t>. документации.</w:t>
            </w:r>
          </w:p>
          <w:p w:rsidR="00AF20C2" w:rsidRPr="00762551" w:rsidRDefault="00AF20C2" w:rsidP="00AF20C2">
            <w:pPr>
              <w:widowControl w:val="0"/>
              <w:tabs>
                <w:tab w:val="num" w:pos="720"/>
                <w:tab w:val="num" w:pos="1080"/>
              </w:tabs>
              <w:adjustRightInd w:val="0"/>
              <w:ind w:left="72" w:firstLine="34"/>
              <w:jc w:val="both"/>
              <w:rPr>
                <w:sz w:val="22"/>
                <w:szCs w:val="21"/>
              </w:rPr>
            </w:pPr>
            <w:r w:rsidRPr="00762551">
              <w:rPr>
                <w:sz w:val="22"/>
                <w:szCs w:val="21"/>
              </w:rPr>
              <w:t>До заключения договора участник должен предоставить:</w:t>
            </w:r>
          </w:p>
          <w:p w:rsidR="00762551" w:rsidRPr="00762551" w:rsidRDefault="00AF20C2" w:rsidP="00762551">
            <w:pPr>
              <w:widowControl w:val="0"/>
              <w:tabs>
                <w:tab w:val="num" w:pos="720"/>
                <w:tab w:val="num" w:pos="1080"/>
              </w:tabs>
              <w:adjustRightInd w:val="0"/>
              <w:ind w:left="72" w:firstLine="34"/>
              <w:jc w:val="both"/>
              <w:rPr>
                <w:sz w:val="22"/>
                <w:szCs w:val="22"/>
              </w:rPr>
            </w:pPr>
            <w:r w:rsidRPr="00762551">
              <w:rPr>
                <w:sz w:val="22"/>
                <w:szCs w:val="22"/>
              </w:rPr>
              <w:t xml:space="preserve">- </w:t>
            </w:r>
            <w:r w:rsidRPr="00762551">
              <w:rPr>
                <w:b/>
                <w:sz w:val="22"/>
                <w:szCs w:val="22"/>
              </w:rPr>
              <w:t>обеспечение исполнения договора</w:t>
            </w:r>
            <w:r w:rsidRPr="00762551">
              <w:rPr>
                <w:sz w:val="22"/>
                <w:szCs w:val="22"/>
              </w:rPr>
              <w:t xml:space="preserve"> в размере и способами</w:t>
            </w:r>
            <w:r w:rsidR="00794D1B" w:rsidRPr="00762551">
              <w:rPr>
                <w:sz w:val="22"/>
                <w:szCs w:val="22"/>
              </w:rPr>
              <w:t>,</w:t>
            </w:r>
            <w:r w:rsidRPr="00762551">
              <w:rPr>
                <w:sz w:val="22"/>
                <w:szCs w:val="22"/>
              </w:rPr>
              <w:t xml:space="preserve"> указанными в п. 7.23;</w:t>
            </w:r>
          </w:p>
          <w:p w:rsidR="00AF20C2" w:rsidRPr="00FF3A0C" w:rsidRDefault="00AF20C2" w:rsidP="00762551">
            <w:pPr>
              <w:widowControl w:val="0"/>
              <w:tabs>
                <w:tab w:val="num" w:pos="720"/>
                <w:tab w:val="num" w:pos="1080"/>
              </w:tabs>
              <w:adjustRightInd w:val="0"/>
              <w:ind w:left="72" w:firstLine="34"/>
              <w:jc w:val="both"/>
              <w:rPr>
                <w:sz w:val="22"/>
                <w:szCs w:val="22"/>
              </w:rPr>
            </w:pPr>
            <w:r w:rsidRPr="00762551">
              <w:rPr>
                <w:sz w:val="22"/>
                <w:szCs w:val="21"/>
              </w:rPr>
              <w:t xml:space="preserve">Непредоставление вышеуказанных документов до момента окончания срока подписания договора </w:t>
            </w:r>
            <w:r w:rsidRPr="00762551">
              <w:rPr>
                <w:sz w:val="21"/>
                <w:szCs w:val="21"/>
              </w:rPr>
              <w:t>установленные</w:t>
            </w:r>
            <w:r w:rsidRPr="00E21844">
              <w:rPr>
                <w:sz w:val="21"/>
                <w:szCs w:val="21"/>
              </w:rPr>
              <w:t xml:space="preserve">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59F8" w:rsidRDefault="00050AB7" w:rsidP="001504C9">
            <w:pPr>
              <w:widowControl w:val="0"/>
              <w:suppressLineNumbers/>
              <w:suppressAutoHyphens/>
              <w:jc w:val="both"/>
              <w:rPr>
                <w:sz w:val="22"/>
                <w:szCs w:val="22"/>
              </w:rPr>
            </w:pPr>
            <w:r w:rsidRPr="00FF59F8">
              <w:rPr>
                <w:sz w:val="22"/>
                <w:szCs w:val="22"/>
              </w:rPr>
              <w:t xml:space="preserve">Место время и порядок проведения этапа «Обсуждение заказчиком </w:t>
            </w:r>
            <w:r w:rsidRPr="00FF59F8">
              <w:rPr>
                <w:sz w:val="22"/>
                <w:szCs w:val="22"/>
              </w:rPr>
              <w:lastRenderedPageBreak/>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59F8" w:rsidRDefault="00050AB7" w:rsidP="001504C9">
            <w:pPr>
              <w:widowControl w:val="0"/>
              <w:tabs>
                <w:tab w:val="num" w:pos="720"/>
                <w:tab w:val="num" w:pos="1080"/>
              </w:tabs>
              <w:adjustRightInd w:val="0"/>
              <w:ind w:left="72"/>
              <w:jc w:val="both"/>
              <w:rPr>
                <w:sz w:val="22"/>
                <w:szCs w:val="22"/>
              </w:rPr>
            </w:pPr>
            <w:r w:rsidRPr="00FF59F8">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59F8" w:rsidRDefault="00050AB7" w:rsidP="001504C9">
            <w:pPr>
              <w:widowControl w:val="0"/>
              <w:suppressLineNumbers/>
              <w:suppressAutoHyphens/>
              <w:jc w:val="both"/>
              <w:rPr>
                <w:sz w:val="22"/>
                <w:szCs w:val="22"/>
              </w:rPr>
            </w:pPr>
            <w:r w:rsidRPr="00FF59F8">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FF59F8" w:rsidRDefault="00050AB7" w:rsidP="001504C9">
            <w:pPr>
              <w:widowControl w:val="0"/>
              <w:tabs>
                <w:tab w:val="num" w:pos="720"/>
                <w:tab w:val="num" w:pos="1080"/>
              </w:tabs>
              <w:adjustRightInd w:val="0"/>
              <w:ind w:left="72"/>
              <w:jc w:val="both"/>
              <w:rPr>
                <w:sz w:val="22"/>
                <w:szCs w:val="22"/>
              </w:rPr>
            </w:pPr>
            <w:r w:rsidRPr="00FF59F8">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25175E">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AB1FF7" w:rsidRDefault="00AF20C2" w:rsidP="00AF20C2">
            <w:pPr>
              <w:widowControl w:val="0"/>
              <w:numPr>
                <w:ilvl w:val="2"/>
                <w:numId w:val="0"/>
              </w:numPr>
              <w:ind w:firstLine="709"/>
              <w:jc w:val="both"/>
              <w:rPr>
                <w:sz w:val="22"/>
                <w:szCs w:val="22"/>
              </w:rPr>
            </w:pPr>
            <w:r w:rsidRPr="00AB1FF7">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497D48" w:rsidRPr="00AB1FF7">
              <w:rPr>
                <w:sz w:val="22"/>
                <w:szCs w:val="22"/>
              </w:rPr>
              <w:t xml:space="preserve"> </w:t>
            </w:r>
            <w:r w:rsidR="00593E82" w:rsidRPr="00AB1FF7">
              <w:rPr>
                <w:b/>
                <w:sz w:val="22"/>
                <w:szCs w:val="22"/>
              </w:rPr>
              <w:t>257 883,34 рубля (двести пятьдесят семь тысяч восемьсот восемьдесят три рубля 34 копейки</w:t>
            </w:r>
            <w:r w:rsidR="00AB1FF7" w:rsidRPr="00AB1FF7">
              <w:rPr>
                <w:b/>
                <w:sz w:val="22"/>
                <w:szCs w:val="22"/>
              </w:rPr>
              <w:t xml:space="preserve">) </w:t>
            </w:r>
            <w:r w:rsidRPr="00AB1FF7">
              <w:rPr>
                <w:sz w:val="22"/>
                <w:szCs w:val="22"/>
              </w:rPr>
              <w:t>- (далее – демпинговая цена договора).</w:t>
            </w:r>
          </w:p>
          <w:p w:rsidR="00AF20C2" w:rsidRDefault="00AF20C2" w:rsidP="00AB1FF7">
            <w:pPr>
              <w:widowControl w:val="0"/>
              <w:numPr>
                <w:ilvl w:val="2"/>
                <w:numId w:val="0"/>
              </w:numPr>
              <w:ind w:firstLine="709"/>
              <w:jc w:val="both"/>
              <w:rPr>
                <w:sz w:val="22"/>
                <w:szCs w:val="22"/>
              </w:rPr>
            </w:pPr>
            <w:r w:rsidRPr="00AB1FF7">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w:t>
            </w:r>
            <w:r w:rsidR="00AB1FF7" w:rsidRPr="00AB1FF7">
              <w:rPr>
                <w:sz w:val="22"/>
                <w:szCs w:val="22"/>
              </w:rPr>
              <w:t>орядке в соответствии с п.7.23.</w:t>
            </w:r>
          </w:p>
          <w:p w:rsidR="0025175E" w:rsidRPr="0025175E" w:rsidRDefault="0025175E" w:rsidP="0025175E">
            <w:pPr>
              <w:widowControl w:val="0"/>
              <w:numPr>
                <w:ilvl w:val="2"/>
                <w:numId w:val="0"/>
              </w:numPr>
              <w:ind w:firstLine="709"/>
              <w:jc w:val="both"/>
              <w:rPr>
                <w:sz w:val="22"/>
                <w:szCs w:val="22"/>
              </w:rPr>
            </w:pPr>
            <w:r w:rsidRPr="0025175E">
              <w:rPr>
                <w:b/>
                <w:sz w:val="22"/>
                <w:szCs w:val="22"/>
              </w:rPr>
              <w:t>Дополнительные требования к составу заявки для участника</w:t>
            </w:r>
            <w:r w:rsidRPr="0025175E">
              <w:rPr>
                <w:sz w:val="22"/>
                <w:szCs w:val="22"/>
              </w:rPr>
              <w:t xml:space="preserve"> закупки</w:t>
            </w:r>
            <w:r>
              <w:rPr>
                <w:sz w:val="22"/>
                <w:szCs w:val="22"/>
              </w:rPr>
              <w:t xml:space="preserve"> с демпинговой ценой договора</w:t>
            </w:r>
            <w:r w:rsidRPr="0025175E">
              <w:rPr>
                <w:sz w:val="22"/>
                <w:szCs w:val="22"/>
              </w:rPr>
              <w:t>:</w:t>
            </w:r>
          </w:p>
          <w:p w:rsidR="0025175E" w:rsidRPr="0025175E" w:rsidRDefault="0025175E" w:rsidP="0025175E">
            <w:pPr>
              <w:widowControl w:val="0"/>
              <w:numPr>
                <w:ilvl w:val="2"/>
                <w:numId w:val="0"/>
              </w:numPr>
              <w:ind w:firstLine="709"/>
              <w:jc w:val="both"/>
              <w:rPr>
                <w:sz w:val="22"/>
                <w:szCs w:val="22"/>
              </w:rPr>
            </w:pPr>
            <w:r w:rsidRPr="0025175E">
              <w:rPr>
                <w:sz w:val="22"/>
                <w:szCs w:val="22"/>
              </w:rPr>
              <w:t>- участник закупки обязан предоставить обосновывающий сметный расчет на свою цену с указанием стоимости за выполнение работ, проезд, доставку оборудования и техники, проживание командировочного персонала:</w:t>
            </w:r>
          </w:p>
          <w:p w:rsidR="0025175E" w:rsidRPr="0025175E" w:rsidRDefault="0025175E" w:rsidP="0025175E">
            <w:pPr>
              <w:tabs>
                <w:tab w:val="left" w:pos="540"/>
                <w:tab w:val="left" w:pos="720"/>
              </w:tabs>
              <w:spacing w:line="276" w:lineRule="auto"/>
              <w:ind w:left="34" w:right="-2"/>
              <w:jc w:val="both"/>
              <w:rPr>
                <w:sz w:val="22"/>
                <w:szCs w:val="22"/>
              </w:rPr>
            </w:pPr>
            <w:r w:rsidRPr="0025175E">
              <w:rPr>
                <w:color w:val="000000"/>
                <w:sz w:val="22"/>
                <w:szCs w:val="22"/>
              </w:rPr>
              <w:t xml:space="preserve">- для расчёта пролёта персонала до места проведения работ рекомендуем использовать сайт </w:t>
            </w:r>
            <w:hyperlink r:id="rId17" w:history="1">
              <w:r w:rsidRPr="0025175E">
                <w:rPr>
                  <w:color w:val="0066CC"/>
                  <w:sz w:val="22"/>
                  <w:szCs w:val="22"/>
                  <w:u w:val="single"/>
                  <w:shd w:val="clear" w:color="auto" w:fill="FFFFFF"/>
                </w:rPr>
                <w:t>aokap.ru</w:t>
              </w:r>
            </w:hyperlink>
            <w:r w:rsidRPr="0025175E">
              <w:rPr>
                <w:sz w:val="22"/>
                <w:szCs w:val="22"/>
              </w:rPr>
              <w:t xml:space="preserve"> «Тарифы пассажирские», АО «Камчатское </w:t>
            </w:r>
            <w:r w:rsidRPr="0025175E">
              <w:rPr>
                <w:sz w:val="22"/>
                <w:szCs w:val="22"/>
              </w:rPr>
              <w:lastRenderedPageBreak/>
              <w:t>Авиационное Предприятие» смотреть вкладку самолёты и вертолёты, таблица № 1 для приезжих, таблица № 2 для персонала с Камчатской пропиской;</w:t>
            </w:r>
          </w:p>
          <w:p w:rsidR="0025175E" w:rsidRPr="0025175E" w:rsidRDefault="0025175E" w:rsidP="0025175E">
            <w:pPr>
              <w:tabs>
                <w:tab w:val="left" w:pos="540"/>
                <w:tab w:val="left" w:pos="720"/>
              </w:tabs>
              <w:spacing w:line="276" w:lineRule="auto"/>
              <w:ind w:left="34" w:right="-2"/>
              <w:jc w:val="both"/>
              <w:rPr>
                <w:sz w:val="22"/>
                <w:szCs w:val="22"/>
              </w:rPr>
            </w:pPr>
            <w:r w:rsidRPr="0025175E">
              <w:rPr>
                <w:sz w:val="22"/>
                <w:szCs w:val="22"/>
              </w:rPr>
              <w:t xml:space="preserve">- для расчёта доставки персонала от точки Вертолётных площадок до места назначения рекомендуем использовать сайт </w:t>
            </w:r>
            <w:hyperlink r:id="rId18" w:history="1">
              <w:r w:rsidRPr="0025175E">
                <w:rPr>
                  <w:color w:val="0000FF"/>
                  <w:sz w:val="22"/>
                  <w:szCs w:val="22"/>
                  <w:u w:val="single"/>
                  <w:shd w:val="clear" w:color="auto" w:fill="FFFFFF"/>
                </w:rPr>
                <w:t>w</w:t>
              </w:r>
              <w:r w:rsidRPr="0025175E">
                <w:rPr>
                  <w:color w:val="0000FF"/>
                  <w:sz w:val="22"/>
                  <w:szCs w:val="22"/>
                  <w:u w:val="single"/>
                  <w:shd w:val="clear" w:color="auto" w:fill="FFFFFF"/>
                  <w:lang w:val="en-US"/>
                </w:rPr>
                <w:t>w</w:t>
              </w:r>
              <w:r w:rsidRPr="0025175E">
                <w:rPr>
                  <w:color w:val="0000FF"/>
                  <w:sz w:val="22"/>
                  <w:szCs w:val="22"/>
                  <w:u w:val="single"/>
                  <w:shd w:val="clear" w:color="auto" w:fill="FFFFFF"/>
                </w:rPr>
                <w:t>w.autobuspk.ru/</w:t>
              </w:r>
              <w:proofErr w:type="spellStart"/>
              <w:r w:rsidRPr="0025175E">
                <w:rPr>
                  <w:color w:val="0000FF"/>
                  <w:sz w:val="22"/>
                  <w:szCs w:val="22"/>
                  <w:u w:val="single"/>
                  <w:shd w:val="clear" w:color="auto" w:fill="FFFFFF"/>
                </w:rPr>
                <w:t>tarif</w:t>
              </w:r>
              <w:proofErr w:type="spellEnd"/>
            </w:hyperlink>
            <w:r w:rsidRPr="0025175E">
              <w:rPr>
                <w:sz w:val="22"/>
                <w:szCs w:val="22"/>
              </w:rPr>
              <w:t xml:space="preserve"> «Тарифы Автоперевозки» ООО «ОПТИМУС»;</w:t>
            </w:r>
          </w:p>
          <w:p w:rsidR="0025175E" w:rsidRDefault="0025175E" w:rsidP="0025175E">
            <w:pPr>
              <w:tabs>
                <w:tab w:val="left" w:pos="540"/>
                <w:tab w:val="left" w:pos="720"/>
              </w:tabs>
              <w:spacing w:line="276" w:lineRule="auto"/>
              <w:ind w:left="34" w:right="-2"/>
              <w:jc w:val="both"/>
              <w:rPr>
                <w:sz w:val="22"/>
                <w:szCs w:val="22"/>
              </w:rPr>
            </w:pPr>
            <w:r w:rsidRPr="0025175E">
              <w:rPr>
                <w:sz w:val="22"/>
                <w:szCs w:val="22"/>
              </w:rPr>
              <w:t xml:space="preserve">- для расчёта доставки оборудования и техники морским путём до места выполнения работ рекомендуем использовать сайт </w:t>
            </w:r>
            <w:r w:rsidRPr="0025175E">
              <w:rPr>
                <w:color w:val="0070C0"/>
                <w:sz w:val="22"/>
                <w:szCs w:val="22"/>
                <w:u w:val="single"/>
              </w:rPr>
              <w:t>https://kamtrf.ru/index/tarify-na-perevozku-gruzov/0-23</w:t>
            </w:r>
            <w:r w:rsidRPr="0025175E">
              <w:rPr>
                <w:color w:val="0070C0"/>
                <w:sz w:val="22"/>
                <w:szCs w:val="22"/>
              </w:rPr>
              <w:t xml:space="preserve"> </w:t>
            </w:r>
            <w:r w:rsidRPr="0025175E">
              <w:rPr>
                <w:sz w:val="22"/>
                <w:szCs w:val="22"/>
              </w:rPr>
              <w:t>«Тарифы на перевозку грузов» ГУП КК «</w:t>
            </w:r>
            <w:proofErr w:type="spellStart"/>
            <w:r w:rsidRPr="0025175E">
              <w:rPr>
                <w:sz w:val="22"/>
                <w:szCs w:val="22"/>
              </w:rPr>
              <w:t>КамчатТрансФлот</w:t>
            </w:r>
            <w:proofErr w:type="spellEnd"/>
            <w:r w:rsidRPr="0025175E">
              <w:rPr>
                <w:sz w:val="22"/>
                <w:szCs w:val="22"/>
              </w:rPr>
              <w:t>».</w:t>
            </w:r>
          </w:p>
          <w:p w:rsidR="0025175E" w:rsidRPr="0025175E" w:rsidRDefault="0025175E" w:rsidP="0025175E">
            <w:pPr>
              <w:widowControl w:val="0"/>
              <w:numPr>
                <w:ilvl w:val="2"/>
                <w:numId w:val="0"/>
              </w:numPr>
              <w:ind w:firstLine="709"/>
              <w:jc w:val="both"/>
              <w:rPr>
                <w:sz w:val="22"/>
                <w:szCs w:val="22"/>
              </w:rPr>
            </w:pPr>
            <w:r w:rsidRPr="0025175E">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конкурсе. </w:t>
            </w:r>
          </w:p>
          <w:p w:rsidR="0025175E" w:rsidRPr="0025175E" w:rsidRDefault="0025175E" w:rsidP="0025175E">
            <w:pPr>
              <w:widowControl w:val="0"/>
              <w:numPr>
                <w:ilvl w:val="2"/>
                <w:numId w:val="0"/>
              </w:numPr>
              <w:ind w:firstLine="709"/>
              <w:jc w:val="both"/>
              <w:rPr>
                <w:sz w:val="22"/>
                <w:szCs w:val="22"/>
              </w:rPr>
            </w:pPr>
            <w:r w:rsidRPr="0025175E">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25175E" w:rsidRPr="0025175E" w:rsidRDefault="0025175E" w:rsidP="0025175E">
            <w:pPr>
              <w:tabs>
                <w:tab w:val="left" w:pos="540"/>
                <w:tab w:val="left" w:pos="720"/>
              </w:tabs>
              <w:spacing w:line="276" w:lineRule="auto"/>
              <w:ind w:left="34" w:right="-2"/>
              <w:jc w:val="both"/>
              <w:rPr>
                <w:sz w:val="24"/>
                <w:szCs w:val="24"/>
              </w:rPr>
            </w:pPr>
            <w:r w:rsidRPr="0025175E">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lastRenderedPageBreak/>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AB1FF7">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AB1FF7" w:rsidRPr="00AB1FF7">
              <w:rPr>
                <w:b/>
                <w:color w:val="000000"/>
                <w:sz w:val="22"/>
                <w:szCs w:val="22"/>
              </w:rPr>
              <w:t>10</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00AB1FF7">
        <w:rPr>
          <w:bCs/>
          <w:sz w:val="22"/>
          <w:szCs w:val="22"/>
        </w:rPr>
        <w:t xml:space="preserve">работы по </w:t>
      </w:r>
      <w:r w:rsidR="00AB1FF7" w:rsidRPr="00AB1FF7">
        <w:rPr>
          <w:bCs/>
          <w:sz w:val="22"/>
          <w:szCs w:val="22"/>
        </w:rPr>
        <w:t>р</w:t>
      </w:r>
      <w:r w:rsidR="00AB1FF7" w:rsidRPr="00AB1FF7">
        <w:rPr>
          <w:sz w:val="22"/>
          <w:szCs w:val="22"/>
        </w:rPr>
        <w:t xml:space="preserve">азработке проектно-сметной документации на объект «Склад хранения ТМЦ» с. </w:t>
      </w:r>
      <w:proofErr w:type="spellStart"/>
      <w:r w:rsidR="00AB1FF7" w:rsidRPr="00AB1FF7">
        <w:rPr>
          <w:sz w:val="22"/>
          <w:szCs w:val="22"/>
        </w:rPr>
        <w:t>Пахачи</w:t>
      </w:r>
      <w:proofErr w:type="spellEnd"/>
      <w:r w:rsidR="00AB1FF7" w:rsidRPr="00AB1FF7">
        <w:rPr>
          <w:sz w:val="22"/>
          <w:szCs w:val="22"/>
        </w:rPr>
        <w:t xml:space="preserve"> Олюторского района Камчатского края</w:t>
      </w:r>
      <w:r>
        <w:rPr>
          <w:bCs/>
          <w:sz w:val="22"/>
          <w:szCs w:val="22"/>
        </w:rPr>
        <w:t xml:space="preserve"> </w:t>
      </w:r>
      <w:r w:rsidRPr="003E57C3">
        <w:rPr>
          <w:bCs/>
          <w:sz w:val="22"/>
          <w:szCs w:val="22"/>
        </w:rPr>
        <w:t xml:space="preserve">на сумму не </w:t>
      </w:r>
      <w:r>
        <w:rPr>
          <w:bCs/>
          <w:sz w:val="22"/>
          <w:szCs w:val="22"/>
        </w:rPr>
        <w:t xml:space="preserve">менее </w:t>
      </w:r>
      <w:r w:rsidR="00AB1FF7">
        <w:rPr>
          <w:bCs/>
          <w:sz w:val="22"/>
          <w:szCs w:val="22"/>
        </w:rPr>
        <w:t>1 450 000,00</w:t>
      </w:r>
      <w:r>
        <w:rPr>
          <w:bCs/>
          <w:sz w:val="22"/>
          <w:szCs w:val="22"/>
        </w:rPr>
        <w:t xml:space="preserve"> рублей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AB1FF7" w:rsidRDefault="00B56A43" w:rsidP="00B56A43">
      <w:pPr>
        <w:jc w:val="right"/>
        <w:rPr>
          <w:b/>
          <w:bCs/>
          <w:sz w:val="21"/>
          <w:szCs w:val="21"/>
        </w:rPr>
      </w:pPr>
      <w:r w:rsidRPr="00AB1FF7">
        <w:rPr>
          <w:b/>
          <w:bCs/>
          <w:sz w:val="21"/>
          <w:szCs w:val="21"/>
        </w:rPr>
        <w:lastRenderedPageBreak/>
        <w:t xml:space="preserve">Приложение № 2 к части </w:t>
      </w:r>
      <w:r w:rsidRPr="00AB1FF7">
        <w:rPr>
          <w:b/>
          <w:bCs/>
          <w:sz w:val="21"/>
          <w:szCs w:val="21"/>
          <w:lang w:val="en-US"/>
        </w:rPr>
        <w:t>II</w:t>
      </w:r>
      <w:r w:rsidRPr="00AB1FF7">
        <w:rPr>
          <w:b/>
          <w:bCs/>
          <w:sz w:val="21"/>
          <w:szCs w:val="21"/>
        </w:rPr>
        <w:t xml:space="preserve"> «Информационная карта </w:t>
      </w:r>
      <w:r w:rsidR="00360B20" w:rsidRPr="00AB1FF7">
        <w:rPr>
          <w:b/>
          <w:bCs/>
          <w:sz w:val="21"/>
          <w:szCs w:val="21"/>
        </w:rPr>
        <w:t>конкурса</w:t>
      </w:r>
      <w:r w:rsidRPr="00AB1FF7">
        <w:rPr>
          <w:b/>
          <w:bCs/>
          <w:sz w:val="21"/>
          <w:szCs w:val="21"/>
        </w:rPr>
        <w:t>».</w:t>
      </w:r>
    </w:p>
    <w:p w:rsidR="00B56A43" w:rsidRPr="00AB1FF7"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AB1FF7">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62"/>
        <w:gridCol w:w="3119"/>
      </w:tblGrid>
      <w:tr w:rsidR="004F3D1A" w:rsidRPr="00AB1FF7" w:rsidTr="00AB1FF7">
        <w:trPr>
          <w:trHeight w:val="650"/>
        </w:trPr>
        <w:tc>
          <w:tcPr>
            <w:tcW w:w="709" w:type="dxa"/>
            <w:shd w:val="clear" w:color="auto" w:fill="auto"/>
          </w:tcPr>
          <w:p w:rsidR="004F3D1A" w:rsidRPr="00AB1FF7" w:rsidRDefault="004F3D1A" w:rsidP="004F3D1A">
            <w:pPr>
              <w:pStyle w:val="afff7"/>
              <w:rPr>
                <w:rFonts w:eastAsia="SimSun"/>
                <w:b/>
                <w:sz w:val="22"/>
                <w:szCs w:val="22"/>
              </w:rPr>
            </w:pPr>
            <w:r w:rsidRPr="00AB1FF7">
              <w:rPr>
                <w:rFonts w:eastAsia="SimSun"/>
                <w:b/>
                <w:sz w:val="22"/>
                <w:szCs w:val="22"/>
              </w:rPr>
              <w:t>№ п/п</w:t>
            </w:r>
          </w:p>
        </w:tc>
        <w:tc>
          <w:tcPr>
            <w:tcW w:w="6662" w:type="dxa"/>
            <w:shd w:val="clear" w:color="auto" w:fill="auto"/>
            <w:vAlign w:val="center"/>
          </w:tcPr>
          <w:p w:rsidR="004F3D1A" w:rsidRPr="00AB1FF7" w:rsidRDefault="004F3D1A" w:rsidP="004F3D1A">
            <w:pPr>
              <w:tabs>
                <w:tab w:val="left" w:pos="540"/>
                <w:tab w:val="left" w:pos="720"/>
              </w:tabs>
              <w:jc w:val="center"/>
              <w:rPr>
                <w:rFonts w:eastAsia="SimSun"/>
                <w:b/>
                <w:sz w:val="22"/>
                <w:szCs w:val="22"/>
              </w:rPr>
            </w:pPr>
            <w:r w:rsidRPr="00AB1FF7">
              <w:rPr>
                <w:rFonts w:eastAsia="SimSun"/>
                <w:b/>
                <w:sz w:val="22"/>
                <w:szCs w:val="22"/>
              </w:rPr>
              <w:t>Наименование объектов</w:t>
            </w:r>
          </w:p>
        </w:tc>
        <w:tc>
          <w:tcPr>
            <w:tcW w:w="3119" w:type="dxa"/>
            <w:shd w:val="clear" w:color="auto" w:fill="auto"/>
            <w:vAlign w:val="center"/>
          </w:tcPr>
          <w:p w:rsidR="004F3D1A" w:rsidRPr="00AB1FF7" w:rsidRDefault="00EB5357" w:rsidP="004F3D1A">
            <w:pPr>
              <w:pStyle w:val="afff7"/>
              <w:tabs>
                <w:tab w:val="left" w:pos="540"/>
                <w:tab w:val="left" w:pos="720"/>
              </w:tabs>
              <w:jc w:val="center"/>
              <w:rPr>
                <w:rFonts w:eastAsia="SimSun"/>
                <w:sz w:val="22"/>
                <w:szCs w:val="22"/>
              </w:rPr>
            </w:pPr>
            <w:r w:rsidRPr="00AB1FF7">
              <w:rPr>
                <w:b/>
                <w:sz w:val="22"/>
                <w:szCs w:val="22"/>
              </w:rPr>
              <w:t>Стоимость в рублях без учета НДС</w:t>
            </w:r>
          </w:p>
        </w:tc>
      </w:tr>
      <w:tr w:rsidR="004F3D1A" w:rsidRPr="00AB1FF7" w:rsidTr="00AB1FF7">
        <w:trPr>
          <w:trHeight w:val="425"/>
        </w:trPr>
        <w:tc>
          <w:tcPr>
            <w:tcW w:w="709" w:type="dxa"/>
            <w:shd w:val="clear" w:color="auto" w:fill="auto"/>
            <w:vAlign w:val="center"/>
          </w:tcPr>
          <w:p w:rsidR="004F3D1A" w:rsidRPr="00AB1FF7" w:rsidRDefault="004F3D1A" w:rsidP="004F3D1A">
            <w:pPr>
              <w:pStyle w:val="afff7"/>
              <w:tabs>
                <w:tab w:val="left" w:pos="602"/>
                <w:tab w:val="left" w:pos="720"/>
              </w:tabs>
              <w:ind w:left="34" w:right="-1054"/>
              <w:rPr>
                <w:rFonts w:eastAsia="SimSun"/>
                <w:sz w:val="22"/>
                <w:szCs w:val="22"/>
              </w:rPr>
            </w:pPr>
            <w:r w:rsidRPr="00AB1FF7">
              <w:rPr>
                <w:rFonts w:eastAsia="SimSun"/>
                <w:sz w:val="22"/>
                <w:szCs w:val="22"/>
              </w:rPr>
              <w:t>1.</w:t>
            </w:r>
          </w:p>
        </w:tc>
        <w:tc>
          <w:tcPr>
            <w:tcW w:w="6662" w:type="dxa"/>
            <w:shd w:val="clear" w:color="auto" w:fill="auto"/>
            <w:vAlign w:val="center"/>
          </w:tcPr>
          <w:p w:rsidR="004F3D1A" w:rsidRPr="00AB1FF7" w:rsidRDefault="00AB1FF7" w:rsidP="004F3D1A">
            <w:pPr>
              <w:tabs>
                <w:tab w:val="left" w:pos="540"/>
                <w:tab w:val="left" w:pos="720"/>
              </w:tabs>
              <w:rPr>
                <w:rFonts w:eastAsia="SimSun"/>
                <w:sz w:val="22"/>
                <w:szCs w:val="22"/>
              </w:rPr>
            </w:pPr>
            <w:r w:rsidRPr="00AB1FF7">
              <w:rPr>
                <w:sz w:val="22"/>
                <w:szCs w:val="22"/>
              </w:rPr>
              <w:t xml:space="preserve">Разработка проектно-сметной документации на объект «Склад хранения ТМЦ» с. </w:t>
            </w:r>
            <w:proofErr w:type="spellStart"/>
            <w:r w:rsidRPr="00AB1FF7">
              <w:rPr>
                <w:sz w:val="22"/>
                <w:szCs w:val="22"/>
              </w:rPr>
              <w:t>Пахачи</w:t>
            </w:r>
            <w:proofErr w:type="spellEnd"/>
            <w:r w:rsidRPr="00AB1FF7">
              <w:rPr>
                <w:sz w:val="22"/>
                <w:szCs w:val="22"/>
              </w:rPr>
              <w:t xml:space="preserve"> Олюторского района Камчатского края</w:t>
            </w:r>
          </w:p>
        </w:tc>
        <w:tc>
          <w:tcPr>
            <w:tcW w:w="3119" w:type="dxa"/>
            <w:shd w:val="clear" w:color="auto" w:fill="auto"/>
            <w:vAlign w:val="center"/>
          </w:tcPr>
          <w:p w:rsidR="004F3D1A" w:rsidRPr="00AB1FF7" w:rsidRDefault="00AB1FF7" w:rsidP="004F3D1A">
            <w:pPr>
              <w:pStyle w:val="afff7"/>
              <w:tabs>
                <w:tab w:val="left" w:pos="540"/>
                <w:tab w:val="left" w:pos="720"/>
              </w:tabs>
              <w:jc w:val="center"/>
              <w:rPr>
                <w:rFonts w:eastAsia="SimSun"/>
                <w:sz w:val="22"/>
                <w:szCs w:val="22"/>
              </w:rPr>
            </w:pPr>
            <w:r>
              <w:rPr>
                <w:rFonts w:eastAsia="SimSun"/>
                <w:sz w:val="22"/>
                <w:szCs w:val="22"/>
              </w:rPr>
              <w:t>5 157 666,67</w:t>
            </w:r>
          </w:p>
        </w:tc>
      </w:tr>
    </w:tbl>
    <w:p w:rsidR="004F3D1A" w:rsidRPr="00B56A43" w:rsidRDefault="004F3D1A" w:rsidP="00B56A43">
      <w:pPr>
        <w:keepNext/>
        <w:keepLines/>
        <w:widowControl w:val="0"/>
        <w:suppressLineNumbers/>
        <w:suppressAutoHyphens/>
        <w:jc w:val="center"/>
        <w:rPr>
          <w:b/>
          <w:bCs/>
          <w:sz w:val="28"/>
          <w:szCs w:val="28"/>
        </w:rPr>
      </w:pPr>
    </w:p>
    <w:p w:rsidR="00275414" w:rsidRDefault="00275414" w:rsidP="00B56A43">
      <w:pPr>
        <w:spacing w:after="200" w:line="276" w:lineRule="auto"/>
        <w:rPr>
          <w:snapToGrid w:val="0"/>
          <w:sz w:val="24"/>
          <w:szCs w:val="24"/>
        </w:rPr>
        <w:sectPr w:rsidR="00275414" w:rsidSect="0077377E">
          <w:footerReference w:type="default" r:id="rId19"/>
          <w:pgSz w:w="11906" w:h="16838"/>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4A2A93" w:rsidRDefault="00B56A43" w:rsidP="00B56A43">
      <w:pPr>
        <w:jc w:val="right"/>
        <w:rPr>
          <w:b/>
          <w:bCs/>
          <w:sz w:val="21"/>
          <w:szCs w:val="21"/>
        </w:rPr>
      </w:pPr>
      <w:r w:rsidRPr="004A2A93">
        <w:rPr>
          <w:b/>
          <w:bCs/>
          <w:sz w:val="21"/>
          <w:szCs w:val="21"/>
        </w:rPr>
        <w:t xml:space="preserve">Приложение № 3 к части </w:t>
      </w:r>
      <w:r w:rsidRPr="004A2A93">
        <w:rPr>
          <w:b/>
          <w:bCs/>
          <w:sz w:val="21"/>
          <w:szCs w:val="21"/>
          <w:lang w:val="en-US"/>
        </w:rPr>
        <w:t>II</w:t>
      </w:r>
      <w:r w:rsidRPr="004A2A93">
        <w:rPr>
          <w:b/>
          <w:bCs/>
          <w:sz w:val="21"/>
          <w:szCs w:val="21"/>
        </w:rPr>
        <w:t xml:space="preserve"> «Информационная карта </w:t>
      </w:r>
      <w:r w:rsidR="00360B20" w:rsidRPr="004A2A93">
        <w:rPr>
          <w:b/>
          <w:bCs/>
          <w:sz w:val="21"/>
          <w:szCs w:val="21"/>
        </w:rPr>
        <w:t>конкурса</w:t>
      </w:r>
      <w:r w:rsidRPr="004A2A93">
        <w:rPr>
          <w:b/>
          <w:bCs/>
          <w:sz w:val="21"/>
          <w:szCs w:val="21"/>
        </w:rPr>
        <w:t>».</w:t>
      </w:r>
    </w:p>
    <w:p w:rsidR="00B56A43" w:rsidRPr="004A2A9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4A2A93">
        <w:rPr>
          <w:b/>
          <w:bCs/>
          <w:sz w:val="28"/>
          <w:szCs w:val="28"/>
        </w:rPr>
        <w:t>Обоснование цены</w:t>
      </w:r>
    </w:p>
    <w:p w:rsidR="001B6D73" w:rsidRDefault="001B6D73" w:rsidP="001B6D73">
      <w:pPr>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 xml:space="preserve">ведения </w:t>
      </w:r>
      <w:proofErr w:type="gramStart"/>
      <w:r w:rsidRPr="00003D01">
        <w:rPr>
          <w:sz w:val="24"/>
        </w:rPr>
        <w:t>о товаре</w:t>
      </w:r>
      <w:proofErr w:type="gramEnd"/>
      <w:r w:rsidRPr="00003D01">
        <w:rPr>
          <w:sz w:val="24"/>
        </w:rPr>
        <w:t xml:space="preserve">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1B6D73" w:rsidRDefault="001B6D73" w:rsidP="001B6D73">
      <w:pPr>
        <w:pStyle w:val="af1"/>
      </w:pPr>
    </w:p>
    <w:tbl>
      <w:tblPr>
        <w:tblW w:w="15168" w:type="dxa"/>
        <w:tblInd w:w="108" w:type="dxa"/>
        <w:tblLayout w:type="fixed"/>
        <w:tblLook w:val="04A0" w:firstRow="1" w:lastRow="0" w:firstColumn="1" w:lastColumn="0" w:noHBand="0" w:noVBand="1"/>
      </w:tblPr>
      <w:tblGrid>
        <w:gridCol w:w="498"/>
        <w:gridCol w:w="3755"/>
        <w:gridCol w:w="709"/>
        <w:gridCol w:w="708"/>
        <w:gridCol w:w="1715"/>
        <w:gridCol w:w="1687"/>
        <w:gridCol w:w="1680"/>
        <w:gridCol w:w="25"/>
        <w:gridCol w:w="1556"/>
        <w:gridCol w:w="1276"/>
        <w:gridCol w:w="1559"/>
      </w:tblGrid>
      <w:tr w:rsidR="00275414" w:rsidRPr="00C000B8" w:rsidTr="002020C1">
        <w:trPr>
          <w:trHeight w:val="328"/>
        </w:trPr>
        <w:tc>
          <w:tcPr>
            <w:tcW w:w="4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414" w:rsidRPr="00C000B8" w:rsidRDefault="00275414" w:rsidP="00C22406">
            <w:pPr>
              <w:jc w:val="center"/>
              <w:rPr>
                <w:b/>
                <w:bCs/>
                <w:color w:val="000000"/>
              </w:rPr>
            </w:pPr>
            <w:r w:rsidRPr="00C000B8">
              <w:rPr>
                <w:b/>
                <w:bCs/>
                <w:color w:val="000000"/>
              </w:rPr>
              <w:t>№ п/п</w:t>
            </w:r>
          </w:p>
        </w:tc>
        <w:tc>
          <w:tcPr>
            <w:tcW w:w="3755" w:type="dxa"/>
            <w:vMerge w:val="restart"/>
            <w:tcBorders>
              <w:top w:val="single" w:sz="4" w:space="0" w:color="auto"/>
              <w:left w:val="single" w:sz="4" w:space="0" w:color="auto"/>
              <w:right w:val="single" w:sz="4" w:space="0" w:color="auto"/>
            </w:tcBorders>
            <w:shd w:val="clear" w:color="auto" w:fill="auto"/>
            <w:vAlign w:val="center"/>
            <w:hideMark/>
          </w:tcPr>
          <w:p w:rsidR="00275414" w:rsidRPr="00C000B8" w:rsidRDefault="00275414" w:rsidP="00C22406">
            <w:pPr>
              <w:jc w:val="center"/>
              <w:rPr>
                <w:b/>
                <w:bCs/>
                <w:color w:val="000000"/>
              </w:rPr>
            </w:pPr>
            <w:r w:rsidRPr="00C000B8">
              <w:rPr>
                <w:b/>
                <w:bCs/>
                <w:color w:val="000000"/>
              </w:rPr>
              <w:t>Наименование товара, работы, услуги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414" w:rsidRPr="00C000B8" w:rsidRDefault="00275414" w:rsidP="00C22406">
            <w:pPr>
              <w:jc w:val="center"/>
              <w:rPr>
                <w:b/>
                <w:bCs/>
                <w:color w:val="000000"/>
              </w:rPr>
            </w:pPr>
            <w:r w:rsidRPr="00C000B8">
              <w:rPr>
                <w:b/>
                <w:bCs/>
                <w:color w:val="000000"/>
              </w:rPr>
              <w:t>Ед. изм.</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414" w:rsidRPr="00C000B8" w:rsidRDefault="00275414" w:rsidP="00C22406">
            <w:pPr>
              <w:jc w:val="center"/>
              <w:rPr>
                <w:b/>
                <w:bCs/>
                <w:color w:val="000000"/>
              </w:rPr>
            </w:pPr>
            <w:r w:rsidRPr="00C000B8">
              <w:rPr>
                <w:b/>
                <w:bCs/>
                <w:color w:val="000000"/>
              </w:rPr>
              <w:t>Кол-во</w:t>
            </w:r>
          </w:p>
        </w:tc>
        <w:tc>
          <w:tcPr>
            <w:tcW w:w="1715" w:type="dxa"/>
            <w:tcBorders>
              <w:top w:val="single" w:sz="4" w:space="0" w:color="auto"/>
              <w:left w:val="nil"/>
              <w:bottom w:val="single" w:sz="4" w:space="0" w:color="auto"/>
              <w:right w:val="single" w:sz="4" w:space="0" w:color="auto"/>
            </w:tcBorders>
            <w:shd w:val="clear" w:color="auto" w:fill="auto"/>
            <w:vAlign w:val="center"/>
            <w:hideMark/>
          </w:tcPr>
          <w:p w:rsidR="00275414" w:rsidRPr="00C000B8" w:rsidRDefault="00275414" w:rsidP="00C22406">
            <w:pPr>
              <w:jc w:val="center"/>
              <w:rPr>
                <w:b/>
                <w:bCs/>
                <w:color w:val="000000"/>
              </w:rPr>
            </w:pPr>
            <w:r>
              <w:rPr>
                <w:b/>
                <w:bCs/>
                <w:color w:val="000000"/>
              </w:rPr>
              <w:t>Данные источника 1</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275414" w:rsidRPr="00C000B8" w:rsidRDefault="00275414" w:rsidP="00C22406">
            <w:pPr>
              <w:jc w:val="center"/>
              <w:rPr>
                <w:b/>
                <w:bCs/>
                <w:color w:val="000000"/>
              </w:rPr>
            </w:pPr>
            <w:r>
              <w:rPr>
                <w:b/>
                <w:bCs/>
                <w:color w:val="000000"/>
              </w:rPr>
              <w:t>Данные источника 2</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275414" w:rsidRPr="00C000B8" w:rsidRDefault="00275414" w:rsidP="00C22406">
            <w:pPr>
              <w:jc w:val="center"/>
              <w:rPr>
                <w:b/>
                <w:bCs/>
                <w:color w:val="000000"/>
              </w:rPr>
            </w:pPr>
            <w:r>
              <w:rPr>
                <w:b/>
                <w:bCs/>
                <w:color w:val="000000"/>
              </w:rPr>
              <w:t>Данные источника 3</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414" w:rsidRPr="00C000B8" w:rsidRDefault="00275414" w:rsidP="00275414">
            <w:pPr>
              <w:jc w:val="center"/>
              <w:rPr>
                <w:b/>
                <w:bCs/>
                <w:color w:val="000000"/>
              </w:rPr>
            </w:pPr>
            <w:r w:rsidRPr="00C000B8">
              <w:rPr>
                <w:b/>
                <w:bCs/>
                <w:color w:val="000000"/>
              </w:rPr>
              <w:t>коэффициент вариации,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414" w:rsidRPr="00C000B8" w:rsidRDefault="00275414" w:rsidP="00C22406">
            <w:pPr>
              <w:jc w:val="center"/>
              <w:rPr>
                <w:b/>
                <w:bCs/>
                <w:color w:val="000000"/>
              </w:rPr>
            </w:pPr>
            <w:proofErr w:type="spellStart"/>
            <w:r w:rsidRPr="00C000B8">
              <w:rPr>
                <w:b/>
                <w:bCs/>
                <w:color w:val="000000"/>
              </w:rPr>
              <w:t>Коэф-нт</w:t>
            </w:r>
            <w:proofErr w:type="spellEnd"/>
            <w:r w:rsidRPr="00C000B8">
              <w:rPr>
                <w:b/>
                <w:bCs/>
                <w:color w:val="000000"/>
              </w:rPr>
              <w:t xml:space="preserve"> корректировки,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5414" w:rsidRPr="00C000B8" w:rsidRDefault="00275414" w:rsidP="00C22406">
            <w:pPr>
              <w:jc w:val="center"/>
              <w:rPr>
                <w:b/>
                <w:bCs/>
                <w:color w:val="000000"/>
              </w:rPr>
            </w:pPr>
            <w:r w:rsidRPr="00C000B8">
              <w:rPr>
                <w:b/>
                <w:bCs/>
                <w:color w:val="000000"/>
              </w:rPr>
              <w:t>Сумма, (руб.) без НДС</w:t>
            </w:r>
          </w:p>
        </w:tc>
      </w:tr>
      <w:tr w:rsidR="00275414" w:rsidRPr="00C000B8" w:rsidTr="002020C1">
        <w:trPr>
          <w:trHeight w:val="525"/>
        </w:trPr>
        <w:tc>
          <w:tcPr>
            <w:tcW w:w="498" w:type="dxa"/>
            <w:vMerge/>
            <w:tcBorders>
              <w:top w:val="single" w:sz="4" w:space="0" w:color="auto"/>
              <w:left w:val="single" w:sz="4" w:space="0" w:color="auto"/>
              <w:bottom w:val="single" w:sz="4" w:space="0" w:color="auto"/>
              <w:right w:val="single" w:sz="4" w:space="0" w:color="auto"/>
            </w:tcBorders>
            <w:vAlign w:val="center"/>
            <w:hideMark/>
          </w:tcPr>
          <w:p w:rsidR="00275414" w:rsidRPr="00C000B8" w:rsidRDefault="00275414" w:rsidP="00C22406">
            <w:pPr>
              <w:rPr>
                <w:b/>
                <w:bCs/>
                <w:color w:val="000000"/>
              </w:rPr>
            </w:pPr>
          </w:p>
        </w:tc>
        <w:tc>
          <w:tcPr>
            <w:tcW w:w="3755" w:type="dxa"/>
            <w:vMerge/>
            <w:tcBorders>
              <w:left w:val="single" w:sz="4" w:space="0" w:color="auto"/>
              <w:bottom w:val="single" w:sz="4" w:space="0" w:color="auto"/>
              <w:right w:val="single" w:sz="4" w:space="0" w:color="auto"/>
            </w:tcBorders>
            <w:vAlign w:val="center"/>
            <w:hideMark/>
          </w:tcPr>
          <w:p w:rsidR="00275414" w:rsidRPr="00C000B8" w:rsidRDefault="00275414" w:rsidP="00C22406">
            <w:pPr>
              <w:rPr>
                <w:b/>
                <w:bCs/>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75414" w:rsidRPr="00C000B8" w:rsidRDefault="00275414" w:rsidP="00C22406">
            <w:pPr>
              <w:rPr>
                <w:b/>
                <w:bCs/>
                <w:color w:val="00000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75414" w:rsidRPr="00C000B8" w:rsidRDefault="00275414" w:rsidP="00C22406">
            <w:pPr>
              <w:rPr>
                <w:b/>
                <w:bCs/>
                <w:color w:val="000000"/>
              </w:rPr>
            </w:pPr>
          </w:p>
        </w:tc>
        <w:tc>
          <w:tcPr>
            <w:tcW w:w="1715" w:type="dxa"/>
            <w:tcBorders>
              <w:top w:val="single" w:sz="4" w:space="0" w:color="auto"/>
              <w:left w:val="nil"/>
              <w:bottom w:val="single" w:sz="4" w:space="0" w:color="auto"/>
              <w:right w:val="single" w:sz="4" w:space="0" w:color="000000"/>
            </w:tcBorders>
            <w:shd w:val="clear" w:color="auto" w:fill="auto"/>
            <w:vAlign w:val="center"/>
            <w:hideMark/>
          </w:tcPr>
          <w:p w:rsidR="00275414" w:rsidRPr="00C000B8" w:rsidRDefault="00275414" w:rsidP="00C22406">
            <w:pPr>
              <w:jc w:val="center"/>
              <w:rPr>
                <w:b/>
                <w:bCs/>
                <w:color w:val="000000"/>
              </w:rPr>
            </w:pPr>
            <w:r w:rsidRPr="00C000B8">
              <w:rPr>
                <w:b/>
                <w:bCs/>
                <w:color w:val="000000"/>
              </w:rPr>
              <w:t>Цена за ед. изм., (руб.) без НДС</w:t>
            </w:r>
          </w:p>
        </w:tc>
        <w:tc>
          <w:tcPr>
            <w:tcW w:w="1687" w:type="dxa"/>
            <w:tcBorders>
              <w:top w:val="single" w:sz="4" w:space="0" w:color="auto"/>
              <w:left w:val="nil"/>
              <w:bottom w:val="single" w:sz="4" w:space="0" w:color="auto"/>
              <w:right w:val="single" w:sz="4" w:space="0" w:color="000000"/>
            </w:tcBorders>
            <w:shd w:val="clear" w:color="auto" w:fill="auto"/>
            <w:vAlign w:val="center"/>
            <w:hideMark/>
          </w:tcPr>
          <w:p w:rsidR="00275414" w:rsidRPr="00C000B8" w:rsidRDefault="00275414" w:rsidP="00C22406">
            <w:pPr>
              <w:jc w:val="center"/>
              <w:rPr>
                <w:b/>
                <w:bCs/>
                <w:color w:val="000000"/>
              </w:rPr>
            </w:pPr>
            <w:r w:rsidRPr="00C000B8">
              <w:rPr>
                <w:b/>
                <w:bCs/>
                <w:color w:val="000000"/>
              </w:rPr>
              <w:t>Цена за ед. изм., (руб.) без НДС</w:t>
            </w:r>
          </w:p>
        </w:tc>
        <w:tc>
          <w:tcPr>
            <w:tcW w:w="1680" w:type="dxa"/>
            <w:tcBorders>
              <w:top w:val="single" w:sz="4" w:space="0" w:color="auto"/>
              <w:left w:val="nil"/>
              <w:bottom w:val="single" w:sz="4" w:space="0" w:color="auto"/>
              <w:right w:val="single" w:sz="4" w:space="0" w:color="000000"/>
            </w:tcBorders>
            <w:shd w:val="clear" w:color="auto" w:fill="auto"/>
            <w:vAlign w:val="center"/>
            <w:hideMark/>
          </w:tcPr>
          <w:p w:rsidR="00275414" w:rsidRPr="00C000B8" w:rsidRDefault="00275414" w:rsidP="00C22406">
            <w:pPr>
              <w:jc w:val="center"/>
              <w:rPr>
                <w:b/>
                <w:bCs/>
                <w:color w:val="000000"/>
              </w:rPr>
            </w:pPr>
            <w:r w:rsidRPr="00C000B8">
              <w:rPr>
                <w:b/>
                <w:bCs/>
                <w:color w:val="000000"/>
              </w:rPr>
              <w:t>Цена за ед. изм., (руб.) без НДС</w:t>
            </w:r>
          </w:p>
        </w:tc>
        <w:tc>
          <w:tcPr>
            <w:tcW w:w="1581" w:type="dxa"/>
            <w:gridSpan w:val="2"/>
            <w:vMerge/>
            <w:tcBorders>
              <w:top w:val="single" w:sz="4" w:space="0" w:color="auto"/>
              <w:left w:val="single" w:sz="4" w:space="0" w:color="auto"/>
              <w:bottom w:val="single" w:sz="4" w:space="0" w:color="auto"/>
              <w:right w:val="single" w:sz="4" w:space="0" w:color="auto"/>
            </w:tcBorders>
            <w:vAlign w:val="center"/>
            <w:hideMark/>
          </w:tcPr>
          <w:p w:rsidR="00275414" w:rsidRPr="00C000B8" w:rsidRDefault="00275414" w:rsidP="00C22406">
            <w:pPr>
              <w:rPr>
                <w:b/>
                <w:bCs/>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75414" w:rsidRPr="00C000B8" w:rsidRDefault="00275414" w:rsidP="00C22406">
            <w:pPr>
              <w:rPr>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75414" w:rsidRPr="00C000B8" w:rsidRDefault="00275414" w:rsidP="00C22406">
            <w:pPr>
              <w:rPr>
                <w:b/>
                <w:bCs/>
                <w:color w:val="000000"/>
              </w:rPr>
            </w:pPr>
          </w:p>
        </w:tc>
      </w:tr>
      <w:tr w:rsidR="00275414" w:rsidRPr="00C000B8" w:rsidTr="002020C1">
        <w:trPr>
          <w:trHeight w:val="2070"/>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275414" w:rsidRPr="00C000B8" w:rsidRDefault="00275414" w:rsidP="00C22406">
            <w:pPr>
              <w:jc w:val="right"/>
              <w:rPr>
                <w:color w:val="000000"/>
              </w:rPr>
            </w:pPr>
            <w:r w:rsidRPr="00C000B8">
              <w:rPr>
                <w:color w:val="000000"/>
              </w:rPr>
              <w:t>1</w:t>
            </w:r>
          </w:p>
        </w:tc>
        <w:tc>
          <w:tcPr>
            <w:tcW w:w="3755" w:type="dxa"/>
            <w:tcBorders>
              <w:top w:val="nil"/>
              <w:left w:val="nil"/>
              <w:bottom w:val="single" w:sz="4" w:space="0" w:color="auto"/>
              <w:right w:val="single" w:sz="4" w:space="0" w:color="auto"/>
            </w:tcBorders>
            <w:shd w:val="clear" w:color="000000" w:fill="FFFFFF"/>
            <w:vAlign w:val="center"/>
            <w:hideMark/>
          </w:tcPr>
          <w:p w:rsidR="00275414" w:rsidRPr="00C000B8" w:rsidRDefault="00275414" w:rsidP="00275414">
            <w:pPr>
              <w:jc w:val="center"/>
              <w:rPr>
                <w:color w:val="000000"/>
              </w:rPr>
            </w:pPr>
            <w:r>
              <w:rPr>
                <w:color w:val="000000"/>
              </w:rPr>
              <w:t xml:space="preserve">Разработка проектно-сметной документации на объект «Склад хранения ТМЦ» с. </w:t>
            </w:r>
            <w:proofErr w:type="spellStart"/>
            <w:r>
              <w:rPr>
                <w:color w:val="000000"/>
              </w:rPr>
              <w:t>Пахачи</w:t>
            </w:r>
            <w:proofErr w:type="spellEnd"/>
            <w:r>
              <w:rPr>
                <w:color w:val="000000"/>
              </w:rPr>
              <w:t xml:space="preserve"> Олюторского района Камчатского края </w:t>
            </w:r>
            <w:r w:rsidRPr="00C000B8">
              <w:rPr>
                <w:color w:val="000000"/>
              </w:rPr>
              <w:t> </w:t>
            </w:r>
          </w:p>
        </w:tc>
        <w:tc>
          <w:tcPr>
            <w:tcW w:w="709" w:type="dxa"/>
            <w:tcBorders>
              <w:top w:val="nil"/>
              <w:left w:val="nil"/>
              <w:bottom w:val="single" w:sz="4" w:space="0" w:color="auto"/>
              <w:right w:val="single" w:sz="4" w:space="0" w:color="auto"/>
            </w:tcBorders>
            <w:shd w:val="clear" w:color="auto" w:fill="auto"/>
            <w:vAlign w:val="center"/>
            <w:hideMark/>
          </w:tcPr>
          <w:p w:rsidR="00275414" w:rsidRPr="00C000B8" w:rsidRDefault="00275414" w:rsidP="00C22406">
            <w:pPr>
              <w:jc w:val="center"/>
              <w:rPr>
                <w:color w:val="000000"/>
              </w:rPr>
            </w:pPr>
            <w:proofErr w:type="spellStart"/>
            <w:r w:rsidRPr="00C000B8">
              <w:rPr>
                <w:color w:val="00000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275414" w:rsidRPr="00C000B8" w:rsidRDefault="00275414" w:rsidP="00C22406">
            <w:pPr>
              <w:jc w:val="center"/>
              <w:rPr>
                <w:color w:val="000000"/>
              </w:rPr>
            </w:pPr>
            <w:r w:rsidRPr="00C000B8">
              <w:rPr>
                <w:color w:val="000000"/>
              </w:rPr>
              <w:t>1</w:t>
            </w:r>
          </w:p>
        </w:tc>
        <w:tc>
          <w:tcPr>
            <w:tcW w:w="1715" w:type="dxa"/>
            <w:tcBorders>
              <w:top w:val="single" w:sz="4" w:space="0" w:color="auto"/>
              <w:left w:val="nil"/>
              <w:bottom w:val="single" w:sz="4" w:space="0" w:color="auto"/>
              <w:right w:val="single" w:sz="4" w:space="0" w:color="000000"/>
            </w:tcBorders>
            <w:shd w:val="clear" w:color="auto" w:fill="auto"/>
            <w:vAlign w:val="center"/>
            <w:hideMark/>
          </w:tcPr>
          <w:p w:rsidR="00275414" w:rsidRDefault="00275414" w:rsidP="00C22406">
            <w:pPr>
              <w:jc w:val="center"/>
              <w:rPr>
                <w:color w:val="000000"/>
              </w:rPr>
            </w:pPr>
            <w:r>
              <w:rPr>
                <w:color w:val="000000"/>
              </w:rPr>
              <w:t>5 045 000,00</w:t>
            </w:r>
          </w:p>
        </w:tc>
        <w:tc>
          <w:tcPr>
            <w:tcW w:w="1687" w:type="dxa"/>
            <w:tcBorders>
              <w:top w:val="single" w:sz="4" w:space="0" w:color="auto"/>
              <w:left w:val="nil"/>
              <w:bottom w:val="single" w:sz="4" w:space="0" w:color="auto"/>
              <w:right w:val="single" w:sz="4" w:space="0" w:color="000000"/>
            </w:tcBorders>
            <w:shd w:val="clear" w:color="auto" w:fill="auto"/>
            <w:vAlign w:val="center"/>
            <w:hideMark/>
          </w:tcPr>
          <w:p w:rsidR="00275414" w:rsidRDefault="00275414" w:rsidP="00C22406">
            <w:pPr>
              <w:jc w:val="center"/>
              <w:rPr>
                <w:color w:val="000000"/>
              </w:rPr>
            </w:pPr>
            <w:r>
              <w:rPr>
                <w:color w:val="000000"/>
              </w:rPr>
              <w:t>5 177 000,00</w:t>
            </w:r>
          </w:p>
        </w:tc>
        <w:tc>
          <w:tcPr>
            <w:tcW w:w="1705" w:type="dxa"/>
            <w:gridSpan w:val="2"/>
            <w:tcBorders>
              <w:top w:val="single" w:sz="4" w:space="0" w:color="auto"/>
              <w:left w:val="nil"/>
              <w:bottom w:val="single" w:sz="4" w:space="0" w:color="auto"/>
              <w:right w:val="single" w:sz="4" w:space="0" w:color="000000"/>
            </w:tcBorders>
            <w:shd w:val="clear" w:color="auto" w:fill="auto"/>
            <w:vAlign w:val="center"/>
            <w:hideMark/>
          </w:tcPr>
          <w:p w:rsidR="00275414" w:rsidRDefault="00275414" w:rsidP="00C22406">
            <w:pPr>
              <w:jc w:val="center"/>
              <w:rPr>
                <w:color w:val="000000"/>
              </w:rPr>
            </w:pPr>
            <w:r>
              <w:rPr>
                <w:color w:val="000000"/>
              </w:rPr>
              <w:t>5 251 000,00</w:t>
            </w:r>
          </w:p>
        </w:tc>
        <w:tc>
          <w:tcPr>
            <w:tcW w:w="1556" w:type="dxa"/>
            <w:tcBorders>
              <w:top w:val="nil"/>
              <w:left w:val="nil"/>
              <w:bottom w:val="single" w:sz="4" w:space="0" w:color="auto"/>
              <w:right w:val="single" w:sz="4" w:space="0" w:color="auto"/>
            </w:tcBorders>
            <w:shd w:val="clear" w:color="auto" w:fill="auto"/>
            <w:vAlign w:val="center"/>
            <w:hideMark/>
          </w:tcPr>
          <w:p w:rsidR="00275414" w:rsidRDefault="00275414" w:rsidP="00C22406">
            <w:pPr>
              <w:jc w:val="center"/>
              <w:rPr>
                <w:color w:val="000000"/>
              </w:rPr>
            </w:pPr>
            <w:r>
              <w:rPr>
                <w:color w:val="000000"/>
              </w:rPr>
              <w:t>2,02</w:t>
            </w:r>
          </w:p>
        </w:tc>
        <w:tc>
          <w:tcPr>
            <w:tcW w:w="1276" w:type="dxa"/>
            <w:tcBorders>
              <w:top w:val="nil"/>
              <w:left w:val="nil"/>
              <w:bottom w:val="single" w:sz="4" w:space="0" w:color="auto"/>
              <w:right w:val="single" w:sz="4" w:space="0" w:color="auto"/>
            </w:tcBorders>
            <w:shd w:val="clear" w:color="auto" w:fill="auto"/>
            <w:vAlign w:val="center"/>
            <w:hideMark/>
          </w:tcPr>
          <w:p w:rsidR="00275414" w:rsidRDefault="00275414" w:rsidP="00C22406">
            <w:pPr>
              <w:jc w:val="center"/>
              <w:rPr>
                <w:color w:val="000000"/>
              </w:rPr>
            </w:pPr>
            <w:r>
              <w:rPr>
                <w:color w:val="000000"/>
              </w:rPr>
              <w:t>1,00</w:t>
            </w:r>
          </w:p>
        </w:tc>
        <w:tc>
          <w:tcPr>
            <w:tcW w:w="1559" w:type="dxa"/>
            <w:tcBorders>
              <w:top w:val="nil"/>
              <w:left w:val="nil"/>
              <w:bottom w:val="single" w:sz="4" w:space="0" w:color="auto"/>
              <w:right w:val="single" w:sz="4" w:space="0" w:color="auto"/>
            </w:tcBorders>
            <w:shd w:val="clear" w:color="auto" w:fill="auto"/>
            <w:vAlign w:val="center"/>
            <w:hideMark/>
          </w:tcPr>
          <w:p w:rsidR="00275414" w:rsidRDefault="00275414" w:rsidP="00C22406">
            <w:pPr>
              <w:jc w:val="center"/>
              <w:rPr>
                <w:color w:val="000000"/>
              </w:rPr>
            </w:pPr>
            <w:r>
              <w:rPr>
                <w:color w:val="000000"/>
              </w:rPr>
              <w:t>5 157 666,67</w:t>
            </w:r>
          </w:p>
        </w:tc>
      </w:tr>
    </w:tbl>
    <w:p w:rsidR="001B6D73" w:rsidRDefault="001B6D73" w:rsidP="001B6D73">
      <w:pPr>
        <w:pStyle w:val="af1"/>
      </w:pPr>
    </w:p>
    <w:p w:rsidR="001B6D73" w:rsidRDefault="001B6D73" w:rsidP="001B6D73">
      <w:pPr>
        <w:pStyle w:val="af1"/>
      </w:pPr>
    </w:p>
    <w:p w:rsidR="001B6D73" w:rsidRPr="009F4877" w:rsidRDefault="001B6D73" w:rsidP="001B6D73">
      <w:pPr>
        <w:ind w:firstLine="709"/>
        <w:rPr>
          <w:b/>
        </w:rPr>
      </w:pPr>
      <w:r w:rsidRPr="001B6D73">
        <w:rPr>
          <w:sz w:val="24"/>
          <w:szCs w:val="24"/>
        </w:rPr>
        <w:t xml:space="preserve">Начальная цена договора составляет </w:t>
      </w:r>
      <w:r w:rsidRPr="001B6D73">
        <w:rPr>
          <w:b/>
          <w:sz w:val="24"/>
        </w:rPr>
        <w:t>5 157 666,67</w:t>
      </w:r>
      <w:r w:rsidRPr="001B6D73">
        <w:rPr>
          <w:sz w:val="24"/>
        </w:rPr>
        <w:t xml:space="preserve"> </w:t>
      </w:r>
      <w:r w:rsidRPr="001B6D73">
        <w:rPr>
          <w:b/>
          <w:sz w:val="24"/>
        </w:rPr>
        <w:t>рублей</w:t>
      </w:r>
      <w:r w:rsidRPr="001B6D73">
        <w:rPr>
          <w:sz w:val="24"/>
        </w:rPr>
        <w:t xml:space="preserve"> (</w:t>
      </w:r>
      <w:r w:rsidRPr="001B6D73">
        <w:rPr>
          <w:b/>
          <w:sz w:val="24"/>
        </w:rPr>
        <w:t>пять миллионов сто пятьдесят семь тысяч шестьсот шестьдесят шесть рублей 67 копеек</w:t>
      </w:r>
      <w:r w:rsidRPr="001B6D73">
        <w:rPr>
          <w:sz w:val="24"/>
        </w:rPr>
        <w:t>) без учета НДС</w:t>
      </w:r>
      <w:r w:rsidRPr="001B6D73">
        <w:rPr>
          <w:sz w:val="24"/>
          <w:szCs w:val="24"/>
        </w:rPr>
        <w:t>.</w:t>
      </w:r>
    </w:p>
    <w:p w:rsidR="001B6D73" w:rsidRPr="009F4877" w:rsidRDefault="001B6D73" w:rsidP="001B6D73">
      <w:pPr>
        <w:ind w:firstLine="709"/>
      </w:pPr>
    </w:p>
    <w:p w:rsidR="001B6D73" w:rsidRPr="009F4877" w:rsidRDefault="001B6D73" w:rsidP="001B6D73">
      <w:pPr>
        <w:ind w:firstLine="709"/>
        <w:rPr>
          <w:sz w:val="24"/>
        </w:rPr>
      </w:pPr>
      <w:r w:rsidRPr="009F4877">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1B6D73" w:rsidRPr="00003D01" w:rsidRDefault="001B6D73" w:rsidP="001B6D73">
      <w:pPr>
        <w:ind w:firstLine="709"/>
        <w:rPr>
          <w:sz w:val="24"/>
        </w:rPr>
      </w:pPr>
      <w:r w:rsidRPr="009F4877">
        <w:rPr>
          <w:sz w:val="24"/>
        </w:rPr>
        <w:t>Коэффициент корректировки цены не применяется.</w:t>
      </w:r>
    </w:p>
    <w:p w:rsidR="00B56A43" w:rsidRPr="00B56A43" w:rsidRDefault="00B56A43" w:rsidP="00B56A43">
      <w:pPr>
        <w:spacing w:after="200" w:line="276" w:lineRule="auto"/>
        <w:rPr>
          <w:b/>
          <w:bCs/>
          <w:sz w:val="21"/>
          <w:szCs w:val="21"/>
          <w:u w:val="single"/>
        </w:rPr>
      </w:pPr>
    </w:p>
    <w:p w:rsidR="00275414" w:rsidRDefault="00275414" w:rsidP="00B56A43">
      <w:pPr>
        <w:spacing w:after="200" w:line="276" w:lineRule="auto"/>
        <w:rPr>
          <w:b/>
          <w:bCs/>
          <w:sz w:val="21"/>
          <w:szCs w:val="21"/>
          <w:u w:val="single"/>
        </w:rPr>
        <w:sectPr w:rsidR="00275414" w:rsidSect="00275414">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76286F">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76286F">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76286F">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Default="00EA2A5D" w:rsidP="00EA2A5D">
      <w:pPr>
        <w:keepNext/>
        <w:suppressAutoHyphens/>
        <w:rPr>
          <w:sz w:val="24"/>
          <w:szCs w:val="24"/>
        </w:rPr>
      </w:pPr>
      <w:bookmarkStart w:id="132" w:name="_Hlk189474332"/>
    </w:p>
    <w:bookmarkEnd w:id="132"/>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7"/>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7"/>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7"/>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w:t>
            </w:r>
            <w:proofErr w:type="spellStart"/>
            <w:r w:rsidRPr="00833C0F">
              <w:rPr>
                <w:bCs/>
                <w:i/>
                <w:sz w:val="24"/>
                <w:szCs w:val="24"/>
              </w:rPr>
              <w:t>ых</w:t>
            </w:r>
            <w:proofErr w:type="spellEnd"/>
            <w:r w:rsidRPr="00833C0F">
              <w:rPr>
                <w:bCs/>
                <w:i/>
                <w:sz w:val="24"/>
                <w:szCs w:val="24"/>
              </w:rPr>
              <w:t>)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 xml:space="preserve">поставки товаров, выполнения </w:t>
            </w:r>
            <w:r w:rsidRPr="00833C0F">
              <w:rPr>
                <w:bCs/>
                <w:sz w:val="24"/>
                <w:szCs w:val="24"/>
              </w:rPr>
              <w:lastRenderedPageBreak/>
              <w:t>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lastRenderedPageBreak/>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76286F">
      <w:pPr>
        <w:pStyle w:val="af1"/>
        <w:widowControl w:val="0"/>
        <w:numPr>
          <w:ilvl w:val="0"/>
          <w:numId w:val="37"/>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76286F">
      <w:pPr>
        <w:pStyle w:val="af1"/>
        <w:widowControl w:val="0"/>
        <w:numPr>
          <w:ilvl w:val="0"/>
          <w:numId w:val="37"/>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76286F">
            <w:pPr>
              <w:numPr>
                <w:ilvl w:val="0"/>
                <w:numId w:val="35"/>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76286F">
            <w:pPr>
              <w:numPr>
                <w:ilvl w:val="0"/>
                <w:numId w:val="35"/>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76286F">
            <w:pPr>
              <w:numPr>
                <w:ilvl w:val="0"/>
                <w:numId w:val="35"/>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76286F">
      <w:pPr>
        <w:numPr>
          <w:ilvl w:val="0"/>
          <w:numId w:val="38"/>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76286F">
      <w:pPr>
        <w:numPr>
          <w:ilvl w:val="0"/>
          <w:numId w:val="38"/>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76286F">
      <w:pPr>
        <w:numPr>
          <w:ilvl w:val="0"/>
          <w:numId w:val="38"/>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76286F">
      <w:pPr>
        <w:numPr>
          <w:ilvl w:val="0"/>
          <w:numId w:val="38"/>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625AB6" w:rsidRDefault="00973411" w:rsidP="00973411">
      <w:pPr>
        <w:jc w:val="center"/>
        <w:rPr>
          <w:b/>
          <w:sz w:val="24"/>
          <w:szCs w:val="24"/>
        </w:rPr>
      </w:pPr>
      <w:r w:rsidRPr="00625AB6">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76286F">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76286F">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76286F">
            <w:pPr>
              <w:numPr>
                <w:ilvl w:val="0"/>
                <w:numId w:val="30"/>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f0"/>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76286F">
      <w:pPr>
        <w:widowControl w:val="0"/>
        <w:numPr>
          <w:ilvl w:val="0"/>
          <w:numId w:val="39"/>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76286F">
      <w:pPr>
        <w:widowControl w:val="0"/>
        <w:numPr>
          <w:ilvl w:val="0"/>
          <w:numId w:val="39"/>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76286F">
      <w:pPr>
        <w:widowControl w:val="0"/>
        <w:numPr>
          <w:ilvl w:val="0"/>
          <w:numId w:val="39"/>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w:t>
      </w:r>
      <w:proofErr w:type="spellStart"/>
      <w:r w:rsidRPr="00F90DC8">
        <w:rPr>
          <w:sz w:val="22"/>
          <w:szCs w:val="22"/>
        </w:rPr>
        <w:t>Корякэнерго</w:t>
      </w:r>
      <w:proofErr w:type="spellEnd"/>
      <w:r w:rsidRPr="00F90DC8">
        <w:rPr>
          <w:sz w:val="22"/>
          <w:szCs w:val="22"/>
        </w:rPr>
        <w:t>»;</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F90DC8">
        <w:rPr>
          <w:sz w:val="22"/>
          <w:szCs w:val="22"/>
        </w:rPr>
        <w:t>Корякэнерго</w:t>
      </w:r>
      <w:proofErr w:type="spellEnd"/>
      <w:r w:rsidRPr="00F90DC8">
        <w:rPr>
          <w:sz w:val="22"/>
          <w:szCs w:val="22"/>
        </w:rPr>
        <w:t>», и дали согласие на их передачу и обработку в АО «</w:t>
      </w:r>
      <w:proofErr w:type="spellStart"/>
      <w:r w:rsidRPr="00F90DC8">
        <w:rPr>
          <w:sz w:val="22"/>
          <w:szCs w:val="22"/>
        </w:rPr>
        <w:t>Корякэнерго</w:t>
      </w:r>
      <w:proofErr w:type="spellEnd"/>
      <w:r w:rsidRPr="00F90DC8">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3" w:name="_Toc352849690"/>
      <w:bookmarkStart w:id="134" w:name="_Toc353374722"/>
      <w:bookmarkStart w:id="135" w:name="_Toc385595381"/>
      <w:r w:rsidRPr="00B56A43">
        <w:rPr>
          <w:b/>
          <w:snapToGrid w:val="0"/>
          <w:sz w:val="22"/>
          <w:szCs w:val="22"/>
        </w:rPr>
        <w:t>Инструкции по заполнению</w:t>
      </w:r>
      <w:bookmarkEnd w:id="133"/>
      <w:bookmarkEnd w:id="134"/>
      <w:bookmarkEnd w:id="135"/>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76286F">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76286F">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76286F">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76286F">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76286F">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6286F">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6286F">
            <w:pPr>
              <w:keepNext/>
              <w:numPr>
                <w:ilvl w:val="0"/>
                <w:numId w:val="32"/>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76286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6286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76286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76286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76286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76286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6" w:name="_Toc352849693"/>
      <w:bookmarkStart w:id="137" w:name="_Toc353374725"/>
      <w:bookmarkStart w:id="138" w:name="_Toc385595384"/>
      <w:r w:rsidRPr="00B56A43">
        <w:rPr>
          <w:b/>
          <w:snapToGrid w:val="0"/>
          <w:sz w:val="22"/>
          <w:szCs w:val="22"/>
        </w:rPr>
        <w:t>Инструкции по заполнению</w:t>
      </w:r>
      <w:bookmarkEnd w:id="136"/>
      <w:bookmarkEnd w:id="137"/>
      <w:bookmarkEnd w:id="138"/>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671256" w:rsidRDefault="00671256" w:rsidP="00671256">
      <w:pPr>
        <w:ind w:left="-180" w:right="-1054"/>
        <w:rPr>
          <w:b/>
          <w:sz w:val="24"/>
        </w:rPr>
      </w:pPr>
      <w:r w:rsidRPr="00671256">
        <w:rPr>
          <w:b/>
          <w:sz w:val="24"/>
        </w:rPr>
        <w:t>1. Описание объемов работ.</w:t>
      </w:r>
    </w:p>
    <w:p w:rsidR="00671256" w:rsidRPr="00671256" w:rsidRDefault="00671256" w:rsidP="00671256">
      <w:pPr>
        <w:keepNext/>
        <w:shd w:val="clear" w:color="auto" w:fill="FFFFFF"/>
        <w:tabs>
          <w:tab w:val="left" w:pos="284"/>
        </w:tabs>
        <w:contextualSpacing/>
        <w:rPr>
          <w:sz w:val="24"/>
        </w:rPr>
      </w:pPr>
      <w:r w:rsidRPr="00671256">
        <w:rPr>
          <w:sz w:val="24"/>
          <w:szCs w:val="24"/>
        </w:rPr>
        <w:t xml:space="preserve">Разработке проектно-сметной документации на объект «Склад хранения ТМЦ </w:t>
      </w:r>
      <w:proofErr w:type="spellStart"/>
      <w:r w:rsidRPr="00671256">
        <w:rPr>
          <w:sz w:val="24"/>
          <w:szCs w:val="24"/>
        </w:rPr>
        <w:t>с.Пах</w:t>
      </w:r>
      <w:r>
        <w:rPr>
          <w:sz w:val="24"/>
          <w:szCs w:val="24"/>
        </w:rPr>
        <w:t>а</w:t>
      </w:r>
      <w:r w:rsidRPr="00671256">
        <w:rPr>
          <w:sz w:val="24"/>
          <w:szCs w:val="24"/>
        </w:rPr>
        <w:t>чи</w:t>
      </w:r>
      <w:proofErr w:type="spellEnd"/>
      <w:r w:rsidRPr="00671256">
        <w:rPr>
          <w:sz w:val="24"/>
          <w:szCs w:val="24"/>
        </w:rPr>
        <w:t xml:space="preserve"> Олюторского района Камчатского края</w:t>
      </w:r>
    </w:p>
    <w:p w:rsidR="00671256" w:rsidRPr="00671256" w:rsidRDefault="00671256" w:rsidP="00671256">
      <w:pPr>
        <w:tabs>
          <w:tab w:val="left" w:pos="540"/>
          <w:tab w:val="left" w:pos="720"/>
        </w:tabs>
        <w:ind w:left="-180" w:right="-2"/>
        <w:jc w:val="both"/>
        <w:rPr>
          <w:sz w:val="24"/>
        </w:rPr>
      </w:pPr>
    </w:p>
    <w:p w:rsidR="00671256" w:rsidRPr="00671256" w:rsidRDefault="00671256" w:rsidP="00671256">
      <w:pPr>
        <w:tabs>
          <w:tab w:val="left" w:pos="540"/>
          <w:tab w:val="left" w:pos="720"/>
        </w:tabs>
        <w:spacing w:line="276" w:lineRule="auto"/>
        <w:ind w:left="-180" w:right="-2"/>
        <w:jc w:val="both"/>
        <w:rPr>
          <w:b/>
          <w:sz w:val="24"/>
        </w:rPr>
      </w:pPr>
      <w:r w:rsidRPr="00671256">
        <w:rPr>
          <w:b/>
          <w:sz w:val="24"/>
        </w:rPr>
        <w:t>2. Общие требования к выполнению работ:</w:t>
      </w:r>
    </w:p>
    <w:p w:rsidR="00671256" w:rsidRPr="00671256" w:rsidRDefault="00671256" w:rsidP="00671256">
      <w:pPr>
        <w:tabs>
          <w:tab w:val="left" w:pos="540"/>
          <w:tab w:val="left" w:pos="720"/>
        </w:tabs>
        <w:spacing w:line="276" w:lineRule="auto"/>
        <w:ind w:left="-180" w:right="-2"/>
        <w:jc w:val="both"/>
        <w:rPr>
          <w:sz w:val="24"/>
          <w:szCs w:val="24"/>
        </w:rPr>
      </w:pPr>
      <w:r w:rsidRPr="00671256">
        <w:rPr>
          <w:sz w:val="24"/>
        </w:rPr>
        <w:t>2.1.</w:t>
      </w:r>
      <w:r w:rsidRPr="00671256">
        <w:rPr>
          <w:b/>
          <w:sz w:val="24"/>
        </w:rPr>
        <w:t xml:space="preserve"> </w:t>
      </w:r>
      <w:r w:rsidRPr="00671256">
        <w:rPr>
          <w:sz w:val="24"/>
        </w:rPr>
        <w:t xml:space="preserve">Работы </w:t>
      </w:r>
      <w:r w:rsidRPr="00671256">
        <w:rPr>
          <w:sz w:val="24"/>
          <w:szCs w:val="24"/>
        </w:rPr>
        <w:t xml:space="preserve">выполняются из материалов Подрядчика; </w:t>
      </w:r>
    </w:p>
    <w:p w:rsidR="00671256" w:rsidRPr="00671256" w:rsidRDefault="00671256" w:rsidP="00671256">
      <w:pPr>
        <w:tabs>
          <w:tab w:val="left" w:pos="540"/>
          <w:tab w:val="left" w:pos="720"/>
        </w:tabs>
        <w:spacing w:line="276" w:lineRule="auto"/>
        <w:ind w:left="-180" w:right="-2"/>
        <w:jc w:val="both"/>
        <w:rPr>
          <w:b/>
          <w:sz w:val="24"/>
        </w:rPr>
      </w:pPr>
      <w:r w:rsidRPr="00671256">
        <w:rPr>
          <w:sz w:val="24"/>
          <w:szCs w:val="24"/>
        </w:rPr>
        <w:t>2.2. Расходы по доставке материалов и бригады (работников) до места проведения работ осуществляет Подрядчик</w:t>
      </w:r>
      <w:r w:rsidRPr="00671256">
        <w:rPr>
          <w:b/>
          <w:sz w:val="24"/>
        </w:rPr>
        <w:t xml:space="preserve">; </w:t>
      </w:r>
    </w:p>
    <w:p w:rsidR="00671256" w:rsidRPr="00671256" w:rsidRDefault="00671256" w:rsidP="00671256">
      <w:pPr>
        <w:tabs>
          <w:tab w:val="left" w:pos="540"/>
          <w:tab w:val="left" w:pos="720"/>
        </w:tabs>
        <w:spacing w:line="276" w:lineRule="auto"/>
        <w:ind w:left="-180" w:right="-2"/>
        <w:jc w:val="both"/>
        <w:rPr>
          <w:sz w:val="24"/>
          <w:szCs w:val="24"/>
        </w:rPr>
      </w:pPr>
      <w:r w:rsidRPr="00671256">
        <w:rPr>
          <w:sz w:val="24"/>
        </w:rPr>
        <w:t>2.3</w:t>
      </w:r>
      <w:r w:rsidRPr="00671256">
        <w:rPr>
          <w:b/>
          <w:sz w:val="24"/>
        </w:rPr>
        <w:t xml:space="preserve">. </w:t>
      </w:r>
      <w:r w:rsidRPr="00671256">
        <w:rPr>
          <w:sz w:val="24"/>
          <w:szCs w:val="24"/>
        </w:rPr>
        <w:t>Подрядчик обеспечивает себя всей необходимой техникой и инструментами для выполнения работ;</w:t>
      </w:r>
    </w:p>
    <w:p w:rsidR="00671256" w:rsidRPr="00671256" w:rsidRDefault="00671256" w:rsidP="00671256">
      <w:pPr>
        <w:tabs>
          <w:tab w:val="left" w:pos="540"/>
          <w:tab w:val="left" w:pos="720"/>
        </w:tabs>
        <w:spacing w:line="276" w:lineRule="auto"/>
        <w:ind w:left="-180" w:right="-2"/>
        <w:jc w:val="both"/>
        <w:rPr>
          <w:sz w:val="24"/>
          <w:szCs w:val="24"/>
        </w:rPr>
      </w:pPr>
      <w:r w:rsidRPr="00671256">
        <w:rPr>
          <w:sz w:val="24"/>
          <w:szCs w:val="24"/>
        </w:rPr>
        <w:t>2.4. Возможен субподряд по согласованию с Заказчиком в письменной форме;</w:t>
      </w:r>
    </w:p>
    <w:p w:rsidR="00671256" w:rsidRPr="00671256" w:rsidRDefault="00671256" w:rsidP="00671256">
      <w:pPr>
        <w:tabs>
          <w:tab w:val="left" w:pos="540"/>
          <w:tab w:val="left" w:pos="720"/>
        </w:tabs>
        <w:spacing w:line="276" w:lineRule="auto"/>
        <w:ind w:left="-180" w:right="-2"/>
        <w:jc w:val="both"/>
        <w:rPr>
          <w:sz w:val="24"/>
          <w:szCs w:val="24"/>
        </w:rPr>
      </w:pPr>
      <w:r w:rsidRPr="00671256">
        <w:rPr>
          <w:sz w:val="24"/>
          <w:szCs w:val="24"/>
        </w:rPr>
        <w:t>2.5. Заказчик не обеспечивает Подрядчика энергией (электроэнергия, водоснабжение, теплоснабжение и т.д.) для производства работ.</w:t>
      </w:r>
    </w:p>
    <w:p w:rsidR="00671256" w:rsidRPr="00671256" w:rsidRDefault="00671256" w:rsidP="00671256">
      <w:pPr>
        <w:tabs>
          <w:tab w:val="left" w:pos="540"/>
          <w:tab w:val="left" w:pos="720"/>
        </w:tabs>
        <w:spacing w:line="276" w:lineRule="auto"/>
        <w:ind w:left="-180" w:right="-2"/>
        <w:jc w:val="both"/>
        <w:rPr>
          <w:sz w:val="24"/>
          <w:szCs w:val="24"/>
        </w:rPr>
      </w:pPr>
      <w:r w:rsidRPr="00671256">
        <w:rPr>
          <w:sz w:val="24"/>
          <w:szCs w:val="24"/>
        </w:rPr>
        <w:t>2.6. Заказчик не обеспечивает Подрядчика жильем в месте проведения работ;</w:t>
      </w:r>
    </w:p>
    <w:p w:rsidR="00671256" w:rsidRPr="00671256" w:rsidRDefault="00671256" w:rsidP="00671256">
      <w:pPr>
        <w:tabs>
          <w:tab w:val="left" w:pos="540"/>
          <w:tab w:val="left" w:pos="720"/>
        </w:tabs>
        <w:spacing w:line="276" w:lineRule="auto"/>
        <w:ind w:left="-180" w:right="-2"/>
        <w:jc w:val="both"/>
        <w:rPr>
          <w:sz w:val="24"/>
          <w:szCs w:val="24"/>
          <w:u w:val="single"/>
        </w:rPr>
      </w:pPr>
      <w:r w:rsidRPr="00671256">
        <w:rPr>
          <w:sz w:val="24"/>
          <w:szCs w:val="24"/>
        </w:rPr>
        <w:t xml:space="preserve">2.7. Место проведения работ: </w:t>
      </w:r>
      <w:r w:rsidRPr="00671256">
        <w:rPr>
          <w:sz w:val="24"/>
          <w:szCs w:val="24"/>
          <w:u w:val="single"/>
        </w:rPr>
        <w:t xml:space="preserve">с. </w:t>
      </w:r>
      <w:proofErr w:type="spellStart"/>
      <w:r w:rsidRPr="00671256">
        <w:rPr>
          <w:sz w:val="24"/>
          <w:szCs w:val="24"/>
          <w:u w:val="single"/>
        </w:rPr>
        <w:t>Пахачи</w:t>
      </w:r>
      <w:proofErr w:type="spellEnd"/>
      <w:r w:rsidRPr="00671256">
        <w:rPr>
          <w:sz w:val="24"/>
          <w:szCs w:val="24"/>
          <w:u w:val="single"/>
        </w:rPr>
        <w:t>, Олюторского района, Камчатского края;</w:t>
      </w:r>
    </w:p>
    <w:p w:rsidR="00671256" w:rsidRPr="00671256" w:rsidRDefault="00671256" w:rsidP="00671256">
      <w:pPr>
        <w:spacing w:line="276" w:lineRule="auto"/>
        <w:ind w:left="-142"/>
        <w:jc w:val="both"/>
        <w:rPr>
          <w:sz w:val="24"/>
          <w:szCs w:val="24"/>
        </w:rPr>
      </w:pPr>
      <w:r w:rsidRPr="00671256">
        <w:rPr>
          <w:sz w:val="24"/>
          <w:szCs w:val="24"/>
        </w:rPr>
        <w:t xml:space="preserve">2.8. Работы должны быть выполнены в соответствии с Приложением № 1 к Техническому заданию в сроки, установленные графиком производства работ, согласно Приложению № 2 к Техническому заданию, окончательный срок производства работ </w:t>
      </w:r>
      <w:r w:rsidRPr="00671256">
        <w:rPr>
          <w:b/>
          <w:sz w:val="24"/>
          <w:szCs w:val="24"/>
          <w:u w:val="single"/>
        </w:rPr>
        <w:t>до 30.12.2026 года</w:t>
      </w:r>
      <w:r w:rsidRPr="00671256">
        <w:rPr>
          <w:sz w:val="24"/>
          <w:szCs w:val="24"/>
        </w:rPr>
        <w:t>. При нарушении графика предоставления разделов проектной документации (ПД) более чем на 10 календарных дней, Заказчик направляет Подрядчику уведомление о расторжении договора в одностороннем порядке. В уведомлении указывается срок предоставления разделов ПД в течении 3 календарных дней, при нарушении этого срока договор считается расторгнутым.</w:t>
      </w:r>
    </w:p>
    <w:p w:rsidR="00671256" w:rsidRPr="00671256" w:rsidRDefault="00671256" w:rsidP="00671256">
      <w:pPr>
        <w:tabs>
          <w:tab w:val="left" w:pos="540"/>
          <w:tab w:val="left" w:pos="720"/>
        </w:tabs>
        <w:spacing w:line="276" w:lineRule="auto"/>
        <w:ind w:left="-180" w:right="-2"/>
        <w:jc w:val="both"/>
        <w:rPr>
          <w:sz w:val="24"/>
          <w:szCs w:val="24"/>
          <w:u w:val="single"/>
        </w:rPr>
      </w:pPr>
      <w:r w:rsidRPr="00671256">
        <w:rPr>
          <w:sz w:val="24"/>
          <w:szCs w:val="24"/>
        </w:rPr>
        <w:t>2.9. За нарушение Подрядчиком сроков исполнения договорных обязательств Заказчик вправе требовать оплату пени 0,1% от цены договора за каждый день просрочки от стоимости договора.</w:t>
      </w:r>
    </w:p>
    <w:p w:rsidR="00671256" w:rsidRPr="00671256" w:rsidRDefault="00671256" w:rsidP="00671256">
      <w:pPr>
        <w:tabs>
          <w:tab w:val="left" w:pos="540"/>
          <w:tab w:val="left" w:pos="720"/>
        </w:tabs>
        <w:spacing w:line="276" w:lineRule="auto"/>
        <w:ind w:left="-180" w:right="-2"/>
        <w:jc w:val="both"/>
        <w:rPr>
          <w:sz w:val="24"/>
          <w:szCs w:val="24"/>
        </w:rPr>
      </w:pPr>
    </w:p>
    <w:p w:rsidR="00671256" w:rsidRPr="00671256" w:rsidRDefault="00671256" w:rsidP="00671256">
      <w:pPr>
        <w:tabs>
          <w:tab w:val="left" w:pos="540"/>
          <w:tab w:val="left" w:pos="720"/>
        </w:tabs>
        <w:spacing w:line="276" w:lineRule="auto"/>
        <w:ind w:left="-180" w:right="-2"/>
        <w:jc w:val="both"/>
        <w:rPr>
          <w:sz w:val="24"/>
        </w:rPr>
      </w:pPr>
      <w:r w:rsidRPr="00671256">
        <w:rPr>
          <w:b/>
          <w:sz w:val="24"/>
        </w:rPr>
        <w:t>3. Условия оплаты:</w:t>
      </w:r>
      <w:r w:rsidR="0025175E">
        <w:rPr>
          <w:b/>
          <w:sz w:val="24"/>
        </w:rPr>
        <w:t xml:space="preserve"> </w:t>
      </w:r>
      <w:r w:rsidR="0025175E" w:rsidRPr="0025175E">
        <w:rPr>
          <w:sz w:val="24"/>
        </w:rPr>
        <w:t>согласно проекту договора.</w:t>
      </w:r>
    </w:p>
    <w:p w:rsidR="00671256" w:rsidRPr="00671256" w:rsidRDefault="00671256" w:rsidP="00671256">
      <w:pPr>
        <w:tabs>
          <w:tab w:val="left" w:pos="540"/>
          <w:tab w:val="left" w:pos="720"/>
        </w:tabs>
        <w:spacing w:line="276" w:lineRule="auto"/>
        <w:ind w:left="-180" w:right="-2"/>
        <w:jc w:val="both"/>
        <w:rPr>
          <w:b/>
          <w:sz w:val="24"/>
        </w:rPr>
      </w:pPr>
      <w:r w:rsidRPr="00671256">
        <w:rPr>
          <w:b/>
          <w:sz w:val="24"/>
        </w:rPr>
        <w:t>4. Основные требования к выполнению работ и предоставляемой документации.</w:t>
      </w:r>
    </w:p>
    <w:p w:rsidR="00671256" w:rsidRPr="00671256" w:rsidRDefault="00671256" w:rsidP="0076286F">
      <w:pPr>
        <w:numPr>
          <w:ilvl w:val="0"/>
          <w:numId w:val="41"/>
        </w:numPr>
        <w:spacing w:line="276" w:lineRule="auto"/>
        <w:contextualSpacing/>
        <w:jc w:val="both"/>
        <w:rPr>
          <w:sz w:val="24"/>
          <w:szCs w:val="24"/>
        </w:rPr>
      </w:pPr>
      <w:r w:rsidRPr="00671256">
        <w:rPr>
          <w:sz w:val="24"/>
          <w:szCs w:val="24"/>
        </w:rPr>
        <w:t>Градостроительный кодекс Российской Федерации редакция от 30.01.2026 года, с изменениями от 01.03.2026 года;</w:t>
      </w:r>
    </w:p>
    <w:p w:rsidR="00671256" w:rsidRPr="00671256" w:rsidRDefault="00671256" w:rsidP="0076286F">
      <w:pPr>
        <w:numPr>
          <w:ilvl w:val="0"/>
          <w:numId w:val="41"/>
        </w:numPr>
        <w:spacing w:line="276" w:lineRule="auto"/>
        <w:contextualSpacing/>
        <w:jc w:val="both"/>
        <w:rPr>
          <w:sz w:val="24"/>
          <w:szCs w:val="24"/>
        </w:rPr>
      </w:pPr>
      <w:r w:rsidRPr="00671256">
        <w:rPr>
          <w:sz w:val="24"/>
          <w:szCs w:val="24"/>
        </w:rPr>
        <w:t xml:space="preserve">Постановлением </w:t>
      </w:r>
      <w:proofErr w:type="spellStart"/>
      <w:r w:rsidRPr="00671256">
        <w:rPr>
          <w:sz w:val="24"/>
          <w:szCs w:val="24"/>
        </w:rPr>
        <w:t>Постановлением</w:t>
      </w:r>
      <w:proofErr w:type="spellEnd"/>
      <w:r w:rsidRPr="00671256">
        <w:rPr>
          <w:sz w:val="24"/>
          <w:szCs w:val="24"/>
        </w:rPr>
        <w:t xml:space="preserve"> Правительства РФ от 16.02.2008 г. № 87 «О составе разделов проектной документации и требованиях к их содержанию»;</w:t>
      </w:r>
    </w:p>
    <w:p w:rsidR="00671256" w:rsidRPr="00671256" w:rsidRDefault="00671256" w:rsidP="0076286F">
      <w:pPr>
        <w:numPr>
          <w:ilvl w:val="0"/>
          <w:numId w:val="41"/>
        </w:numPr>
        <w:spacing w:line="276" w:lineRule="auto"/>
        <w:contextualSpacing/>
        <w:jc w:val="both"/>
        <w:rPr>
          <w:sz w:val="24"/>
          <w:szCs w:val="24"/>
        </w:rPr>
      </w:pPr>
      <w:r w:rsidRPr="00671256">
        <w:rPr>
          <w:sz w:val="24"/>
          <w:szCs w:val="24"/>
        </w:rPr>
        <w:t>ГОСТ Р 21.101.2020 (Оформление рабочей документации);</w:t>
      </w:r>
    </w:p>
    <w:p w:rsidR="00671256" w:rsidRPr="00671256" w:rsidRDefault="00671256" w:rsidP="0076286F">
      <w:pPr>
        <w:numPr>
          <w:ilvl w:val="0"/>
          <w:numId w:val="41"/>
        </w:numPr>
        <w:spacing w:line="276" w:lineRule="auto"/>
        <w:contextualSpacing/>
        <w:jc w:val="both"/>
        <w:rPr>
          <w:sz w:val="24"/>
          <w:szCs w:val="24"/>
        </w:rPr>
      </w:pPr>
      <w:r w:rsidRPr="00671256">
        <w:rPr>
          <w:sz w:val="24"/>
          <w:szCs w:val="24"/>
        </w:rPr>
        <w:t>СП 47.13330.2016 (Инженерные изыскания для строительства);</w:t>
      </w:r>
    </w:p>
    <w:p w:rsidR="00671256" w:rsidRPr="00671256" w:rsidRDefault="00671256" w:rsidP="0076286F">
      <w:pPr>
        <w:numPr>
          <w:ilvl w:val="0"/>
          <w:numId w:val="41"/>
        </w:numPr>
        <w:spacing w:line="276" w:lineRule="auto"/>
        <w:contextualSpacing/>
        <w:jc w:val="both"/>
        <w:rPr>
          <w:sz w:val="24"/>
          <w:szCs w:val="24"/>
        </w:rPr>
      </w:pPr>
      <w:r w:rsidRPr="00671256">
        <w:rPr>
          <w:sz w:val="24"/>
          <w:szCs w:val="24"/>
        </w:rPr>
        <w:t xml:space="preserve">СП 292.1325800.2017 (Здания и сооружения в </w:t>
      </w:r>
      <w:proofErr w:type="spellStart"/>
      <w:r w:rsidRPr="00671256">
        <w:rPr>
          <w:sz w:val="24"/>
          <w:szCs w:val="24"/>
        </w:rPr>
        <w:t>цунамиопасных</w:t>
      </w:r>
      <w:proofErr w:type="spellEnd"/>
      <w:r w:rsidRPr="00671256">
        <w:rPr>
          <w:sz w:val="24"/>
          <w:szCs w:val="24"/>
        </w:rPr>
        <w:t xml:space="preserve"> районах);</w:t>
      </w:r>
    </w:p>
    <w:p w:rsidR="00671256" w:rsidRPr="00671256" w:rsidRDefault="00671256" w:rsidP="0076286F">
      <w:pPr>
        <w:numPr>
          <w:ilvl w:val="0"/>
          <w:numId w:val="41"/>
        </w:numPr>
        <w:spacing w:line="276" w:lineRule="auto"/>
        <w:contextualSpacing/>
        <w:jc w:val="both"/>
        <w:rPr>
          <w:sz w:val="24"/>
          <w:szCs w:val="24"/>
        </w:rPr>
      </w:pPr>
      <w:r w:rsidRPr="00671256">
        <w:rPr>
          <w:sz w:val="24"/>
          <w:szCs w:val="24"/>
        </w:rPr>
        <w:t>СП 14.13330.2018 (Строительство в сейсмических районах);</w:t>
      </w:r>
    </w:p>
    <w:p w:rsidR="00671256" w:rsidRPr="00671256" w:rsidRDefault="00671256" w:rsidP="0076286F">
      <w:pPr>
        <w:numPr>
          <w:ilvl w:val="0"/>
          <w:numId w:val="41"/>
        </w:numPr>
        <w:spacing w:line="276" w:lineRule="auto"/>
        <w:contextualSpacing/>
        <w:jc w:val="both"/>
        <w:rPr>
          <w:sz w:val="24"/>
          <w:szCs w:val="24"/>
        </w:rPr>
      </w:pPr>
      <w:r w:rsidRPr="00671256">
        <w:rPr>
          <w:sz w:val="24"/>
          <w:szCs w:val="24"/>
          <w:lang w:eastAsia="en-US"/>
        </w:rPr>
        <w:t>СП 131.13330.2020 (Строительная климатология);</w:t>
      </w:r>
    </w:p>
    <w:p w:rsidR="00671256" w:rsidRPr="00671256" w:rsidRDefault="00671256" w:rsidP="0076286F">
      <w:pPr>
        <w:numPr>
          <w:ilvl w:val="0"/>
          <w:numId w:val="41"/>
        </w:numPr>
        <w:spacing w:line="276" w:lineRule="auto"/>
        <w:contextualSpacing/>
        <w:jc w:val="both"/>
        <w:rPr>
          <w:sz w:val="24"/>
          <w:szCs w:val="24"/>
        </w:rPr>
      </w:pPr>
      <w:r w:rsidRPr="00671256">
        <w:rPr>
          <w:sz w:val="24"/>
          <w:szCs w:val="24"/>
        </w:rPr>
        <w:t>СП 70.13330.2012 (Несущие и ограждающие конструкции);</w:t>
      </w:r>
    </w:p>
    <w:p w:rsidR="00671256" w:rsidRPr="00671256" w:rsidRDefault="00671256" w:rsidP="0076286F">
      <w:pPr>
        <w:numPr>
          <w:ilvl w:val="0"/>
          <w:numId w:val="41"/>
        </w:numPr>
        <w:spacing w:line="276" w:lineRule="auto"/>
        <w:contextualSpacing/>
        <w:jc w:val="both"/>
        <w:rPr>
          <w:sz w:val="24"/>
          <w:szCs w:val="24"/>
        </w:rPr>
      </w:pPr>
      <w:r w:rsidRPr="00671256">
        <w:rPr>
          <w:sz w:val="24"/>
          <w:szCs w:val="24"/>
        </w:rPr>
        <w:t>СП 28.13330.2012 (Защита строительных конструкций и сооружений от коррозии);</w:t>
      </w:r>
    </w:p>
    <w:p w:rsidR="00671256" w:rsidRPr="00671256" w:rsidRDefault="00671256" w:rsidP="0076286F">
      <w:pPr>
        <w:numPr>
          <w:ilvl w:val="0"/>
          <w:numId w:val="41"/>
        </w:numPr>
        <w:spacing w:line="276" w:lineRule="auto"/>
        <w:contextualSpacing/>
        <w:jc w:val="both"/>
        <w:rPr>
          <w:b/>
          <w:sz w:val="24"/>
          <w:szCs w:val="24"/>
        </w:rPr>
      </w:pPr>
      <w:r w:rsidRPr="00671256">
        <w:rPr>
          <w:bCs/>
          <w:sz w:val="24"/>
          <w:szCs w:val="24"/>
          <w:shd w:val="clear" w:color="auto" w:fill="FFFFFF"/>
        </w:rPr>
        <w:t>СП 22.13330.2016 (Основания зданий и сооружений);</w:t>
      </w:r>
    </w:p>
    <w:p w:rsidR="00671256" w:rsidRPr="00671256" w:rsidRDefault="00671256" w:rsidP="0076286F">
      <w:pPr>
        <w:numPr>
          <w:ilvl w:val="0"/>
          <w:numId w:val="41"/>
        </w:numPr>
        <w:spacing w:line="276" w:lineRule="auto"/>
        <w:contextualSpacing/>
        <w:jc w:val="both"/>
        <w:rPr>
          <w:b/>
          <w:sz w:val="24"/>
          <w:szCs w:val="24"/>
        </w:rPr>
      </w:pPr>
      <w:r w:rsidRPr="00671256">
        <w:rPr>
          <w:bCs/>
          <w:sz w:val="24"/>
          <w:szCs w:val="24"/>
          <w:shd w:val="clear" w:color="auto" w:fill="FFFFFF"/>
        </w:rPr>
        <w:t>СП 56.13330.2021 (Производственные здания);</w:t>
      </w:r>
    </w:p>
    <w:p w:rsidR="00671256" w:rsidRPr="00671256" w:rsidRDefault="00671256" w:rsidP="0076286F">
      <w:pPr>
        <w:numPr>
          <w:ilvl w:val="0"/>
          <w:numId w:val="41"/>
        </w:numPr>
        <w:spacing w:line="276" w:lineRule="auto"/>
        <w:contextualSpacing/>
        <w:jc w:val="both"/>
        <w:rPr>
          <w:b/>
          <w:sz w:val="24"/>
          <w:szCs w:val="24"/>
        </w:rPr>
      </w:pPr>
      <w:r w:rsidRPr="00671256">
        <w:rPr>
          <w:bCs/>
          <w:sz w:val="24"/>
          <w:szCs w:val="24"/>
          <w:shd w:val="clear" w:color="auto" w:fill="FFFFFF"/>
        </w:rPr>
        <w:t>СП 57.13330.2011 (Складские здания);</w:t>
      </w:r>
    </w:p>
    <w:p w:rsidR="00671256" w:rsidRPr="00671256" w:rsidRDefault="00671256" w:rsidP="0076286F">
      <w:pPr>
        <w:numPr>
          <w:ilvl w:val="0"/>
          <w:numId w:val="41"/>
        </w:numPr>
        <w:spacing w:line="276" w:lineRule="auto"/>
        <w:contextualSpacing/>
        <w:jc w:val="both"/>
        <w:rPr>
          <w:b/>
          <w:sz w:val="24"/>
          <w:szCs w:val="24"/>
        </w:rPr>
      </w:pPr>
      <w:r w:rsidRPr="00671256">
        <w:rPr>
          <w:bCs/>
          <w:sz w:val="24"/>
          <w:szCs w:val="24"/>
          <w:shd w:val="clear" w:color="auto" w:fill="FFFFFF"/>
        </w:rPr>
        <w:t>СП 4.13130.2013 (Системы противопожарной защиты);</w:t>
      </w:r>
    </w:p>
    <w:p w:rsidR="00671256" w:rsidRPr="00671256" w:rsidRDefault="00671256" w:rsidP="0076286F">
      <w:pPr>
        <w:numPr>
          <w:ilvl w:val="0"/>
          <w:numId w:val="41"/>
        </w:numPr>
        <w:spacing w:line="276" w:lineRule="auto"/>
        <w:contextualSpacing/>
        <w:jc w:val="both"/>
        <w:rPr>
          <w:b/>
          <w:sz w:val="24"/>
          <w:szCs w:val="24"/>
        </w:rPr>
      </w:pPr>
      <w:r w:rsidRPr="00671256">
        <w:rPr>
          <w:bCs/>
          <w:sz w:val="24"/>
          <w:szCs w:val="24"/>
          <w:shd w:val="clear" w:color="auto" w:fill="FFFFFF"/>
        </w:rPr>
        <w:t>СП 60.13330.2020 (Отопление, вентиляция и кондиционирование воздуха);</w:t>
      </w:r>
    </w:p>
    <w:p w:rsidR="00671256" w:rsidRPr="00671256" w:rsidRDefault="00671256" w:rsidP="0076286F">
      <w:pPr>
        <w:numPr>
          <w:ilvl w:val="0"/>
          <w:numId w:val="41"/>
        </w:numPr>
        <w:spacing w:line="276" w:lineRule="auto"/>
        <w:contextualSpacing/>
        <w:jc w:val="both"/>
        <w:rPr>
          <w:b/>
          <w:sz w:val="24"/>
          <w:szCs w:val="24"/>
        </w:rPr>
      </w:pPr>
      <w:r w:rsidRPr="00671256">
        <w:rPr>
          <w:bCs/>
          <w:sz w:val="24"/>
          <w:szCs w:val="24"/>
          <w:shd w:val="clear" w:color="auto" w:fill="FFFFFF"/>
        </w:rPr>
        <w:t>СП 52.13330.2016 (Естественное и искусственное освещение);</w:t>
      </w:r>
    </w:p>
    <w:p w:rsidR="00671256" w:rsidRPr="00671256" w:rsidRDefault="00671256" w:rsidP="0076286F">
      <w:pPr>
        <w:numPr>
          <w:ilvl w:val="0"/>
          <w:numId w:val="41"/>
        </w:numPr>
        <w:spacing w:line="276" w:lineRule="auto"/>
        <w:contextualSpacing/>
        <w:jc w:val="both"/>
        <w:rPr>
          <w:b/>
          <w:sz w:val="24"/>
          <w:szCs w:val="24"/>
        </w:rPr>
      </w:pPr>
      <w:r w:rsidRPr="00671256">
        <w:rPr>
          <w:bCs/>
          <w:sz w:val="24"/>
          <w:szCs w:val="24"/>
          <w:shd w:val="clear" w:color="auto" w:fill="FFFFFF"/>
        </w:rPr>
        <w:t>ПС 18.13330.2019 (Планировочная организация земельного участка);</w:t>
      </w:r>
    </w:p>
    <w:p w:rsidR="00671256" w:rsidRPr="00671256" w:rsidRDefault="00671256" w:rsidP="0076286F">
      <w:pPr>
        <w:numPr>
          <w:ilvl w:val="0"/>
          <w:numId w:val="41"/>
        </w:numPr>
        <w:spacing w:line="276" w:lineRule="auto"/>
        <w:contextualSpacing/>
        <w:jc w:val="both"/>
        <w:rPr>
          <w:sz w:val="24"/>
          <w:szCs w:val="24"/>
        </w:rPr>
      </w:pPr>
      <w:r w:rsidRPr="00671256">
        <w:rPr>
          <w:sz w:val="24"/>
          <w:szCs w:val="24"/>
        </w:rPr>
        <w:lastRenderedPageBreak/>
        <w:t>СП 42.13330.2016 (Градостроительство. Планировка и застройка городских и сельских поселений);</w:t>
      </w:r>
    </w:p>
    <w:p w:rsidR="00671256" w:rsidRPr="00671256" w:rsidRDefault="00671256" w:rsidP="00671256">
      <w:pPr>
        <w:spacing w:line="276" w:lineRule="auto"/>
        <w:jc w:val="both"/>
        <w:rPr>
          <w:sz w:val="24"/>
          <w:szCs w:val="24"/>
        </w:rPr>
      </w:pPr>
      <w:r w:rsidRPr="00671256">
        <w:rPr>
          <w:sz w:val="24"/>
        </w:rPr>
        <w:t>4.1.</w:t>
      </w:r>
      <w:r w:rsidRPr="00671256">
        <w:t xml:space="preserve"> </w:t>
      </w:r>
      <w:r w:rsidRPr="00671256">
        <w:rPr>
          <w:sz w:val="24"/>
          <w:szCs w:val="24"/>
        </w:rPr>
        <w:t>Подрядчик представляет:</w:t>
      </w:r>
    </w:p>
    <w:p w:rsidR="00671256" w:rsidRPr="00671256" w:rsidRDefault="00671256" w:rsidP="00671256">
      <w:pPr>
        <w:spacing w:line="276" w:lineRule="auto"/>
        <w:jc w:val="both"/>
        <w:rPr>
          <w:sz w:val="24"/>
          <w:szCs w:val="24"/>
        </w:rPr>
      </w:pPr>
      <w:r w:rsidRPr="00671256">
        <w:rPr>
          <w:sz w:val="24"/>
          <w:szCs w:val="24"/>
        </w:rPr>
        <w:t>- проектно-сметную документацию в соответствии с Постановлением Правительства РФ от 16.02.2008 г. № 87 «О составе разделов проектной документации и требованиях к их содержанию» на бумажном носителе в 3-х экземплярах, а также в электронном виде в 1-ом экземпляре;</w:t>
      </w:r>
    </w:p>
    <w:p w:rsidR="00671256" w:rsidRPr="00671256" w:rsidRDefault="00671256" w:rsidP="00671256">
      <w:pPr>
        <w:spacing w:line="276" w:lineRule="auto"/>
        <w:jc w:val="both"/>
        <w:rPr>
          <w:sz w:val="24"/>
          <w:szCs w:val="24"/>
        </w:rPr>
      </w:pPr>
      <w:r w:rsidRPr="00671256">
        <w:rPr>
          <w:sz w:val="24"/>
          <w:szCs w:val="24"/>
        </w:rPr>
        <w:t>- результаты инженерных изысканий на бумажном носителе в 3-х экземплярах, а также в электронном виде в 1-ом экземпляре;</w:t>
      </w:r>
    </w:p>
    <w:p w:rsidR="00671256" w:rsidRPr="00671256" w:rsidRDefault="00671256" w:rsidP="00671256">
      <w:pPr>
        <w:spacing w:line="276" w:lineRule="auto"/>
        <w:jc w:val="both"/>
        <w:rPr>
          <w:sz w:val="24"/>
          <w:szCs w:val="24"/>
        </w:rPr>
      </w:pPr>
      <w:r w:rsidRPr="00671256">
        <w:rPr>
          <w:sz w:val="24"/>
          <w:szCs w:val="24"/>
        </w:rPr>
        <w:t>- положительное заключение негосударственной экспертизы на бумажном носителе в 3-х экземплярах, а также в электронном виде в 1-ом экземпляре;</w:t>
      </w:r>
    </w:p>
    <w:p w:rsidR="00671256" w:rsidRPr="00671256" w:rsidRDefault="00671256" w:rsidP="00671256">
      <w:pPr>
        <w:spacing w:line="276" w:lineRule="auto"/>
        <w:jc w:val="both"/>
        <w:rPr>
          <w:color w:val="000000"/>
          <w:sz w:val="24"/>
          <w:szCs w:val="24"/>
        </w:rPr>
      </w:pPr>
      <w:r w:rsidRPr="00671256">
        <w:rPr>
          <w:color w:val="000000"/>
          <w:sz w:val="24"/>
          <w:szCs w:val="24"/>
        </w:rPr>
        <w:t>4.2. Требования к применяемым материалам:</w:t>
      </w:r>
    </w:p>
    <w:p w:rsidR="00671256" w:rsidRPr="00671256" w:rsidRDefault="00671256" w:rsidP="0076286F">
      <w:pPr>
        <w:numPr>
          <w:ilvl w:val="0"/>
          <w:numId w:val="42"/>
        </w:numPr>
        <w:contextualSpacing/>
        <w:jc w:val="both"/>
        <w:rPr>
          <w:sz w:val="24"/>
          <w:szCs w:val="24"/>
        </w:rPr>
      </w:pPr>
      <w:r w:rsidRPr="00671256">
        <w:rPr>
          <w:sz w:val="24"/>
          <w:szCs w:val="24"/>
        </w:rPr>
        <w:t>Подрядчик приобретает самостоятельно материалы и запасных частей для проведения инженерных изысканий;</w:t>
      </w:r>
    </w:p>
    <w:p w:rsidR="00671256" w:rsidRPr="00671256" w:rsidRDefault="00671256" w:rsidP="0076286F">
      <w:pPr>
        <w:numPr>
          <w:ilvl w:val="0"/>
          <w:numId w:val="42"/>
        </w:numPr>
        <w:contextualSpacing/>
        <w:jc w:val="both"/>
        <w:rPr>
          <w:sz w:val="24"/>
          <w:szCs w:val="24"/>
        </w:rPr>
      </w:pPr>
      <w:r w:rsidRPr="00671256">
        <w:rPr>
          <w:sz w:val="24"/>
          <w:szCs w:val="24"/>
        </w:rPr>
        <w:t>Продукция должна быть новой и ранее не использованной, соответствовать российским стандартам, а также Постановлению правительства Российской Федерации № 1875 от 23.12.2024 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671256" w:rsidRPr="00671256" w:rsidRDefault="00671256" w:rsidP="0076286F">
      <w:pPr>
        <w:numPr>
          <w:ilvl w:val="0"/>
          <w:numId w:val="42"/>
        </w:numPr>
        <w:contextualSpacing/>
        <w:jc w:val="both"/>
        <w:rPr>
          <w:sz w:val="24"/>
          <w:szCs w:val="24"/>
        </w:rPr>
      </w:pPr>
      <w:r w:rsidRPr="00671256">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671256" w:rsidRPr="00671256" w:rsidRDefault="00671256" w:rsidP="0076286F">
      <w:pPr>
        <w:numPr>
          <w:ilvl w:val="0"/>
          <w:numId w:val="42"/>
        </w:numPr>
        <w:contextualSpacing/>
        <w:jc w:val="both"/>
        <w:rPr>
          <w:sz w:val="24"/>
          <w:szCs w:val="24"/>
        </w:rPr>
      </w:pPr>
      <w:r w:rsidRPr="00671256">
        <w:rPr>
          <w:sz w:val="24"/>
          <w:szCs w:val="24"/>
        </w:rPr>
        <w:t>Подрядчик несет ответственность за соответствие техническим требованиям применяемых материалов и оборудования.</w:t>
      </w:r>
    </w:p>
    <w:p w:rsidR="00B56A43" w:rsidRDefault="00B56A43" w:rsidP="00B56A43">
      <w:pPr>
        <w:autoSpaceDE w:val="0"/>
        <w:autoSpaceDN w:val="0"/>
        <w:adjustRightInd w:val="0"/>
        <w:ind w:firstLine="426"/>
        <w:jc w:val="center"/>
        <w:rPr>
          <w:b/>
          <w:sz w:val="24"/>
          <w:szCs w:val="24"/>
        </w:rPr>
      </w:pPr>
    </w:p>
    <w:p w:rsidR="00A93A2C" w:rsidRPr="002B709B" w:rsidRDefault="00A93A2C" w:rsidP="00A93A2C">
      <w:pPr>
        <w:ind w:firstLine="426"/>
        <w:rPr>
          <w:b/>
          <w:sz w:val="24"/>
          <w:szCs w:val="24"/>
        </w:rPr>
      </w:pPr>
      <w:r w:rsidRPr="00C13B0B">
        <w:rPr>
          <w:b/>
          <w:sz w:val="24"/>
          <w:szCs w:val="24"/>
        </w:rPr>
        <w:t>5.</w:t>
      </w:r>
      <w:r w:rsidRPr="002B709B">
        <w:rPr>
          <w:b/>
          <w:sz w:val="24"/>
          <w:szCs w:val="24"/>
        </w:rPr>
        <w:t xml:space="preserve">  Предоставление национального режима.</w:t>
      </w:r>
    </w:p>
    <w:p w:rsidR="00A93A2C" w:rsidRDefault="00A93A2C" w:rsidP="00A93A2C">
      <w:pPr>
        <w:ind w:firstLine="426"/>
        <w:jc w:val="both"/>
        <w:rPr>
          <w:sz w:val="24"/>
          <w:szCs w:val="24"/>
        </w:rPr>
      </w:pPr>
      <w:r>
        <w:rPr>
          <w:sz w:val="24"/>
          <w:szCs w:val="24"/>
        </w:rPr>
        <w:t>5</w:t>
      </w:r>
      <w:r w:rsidRPr="002B709B">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2B709B">
        <w:rPr>
          <w:b/>
          <w:sz w:val="24"/>
          <w:szCs w:val="24"/>
        </w:rPr>
        <w:t>не применяется</w:t>
      </w:r>
      <w:r w:rsidRPr="002B709B">
        <w:rPr>
          <w:sz w:val="24"/>
          <w:szCs w:val="24"/>
        </w:rPr>
        <w:t xml:space="preserve">. </w:t>
      </w:r>
    </w:p>
    <w:p w:rsidR="00A93A2C" w:rsidRPr="002B709B" w:rsidRDefault="00A93A2C" w:rsidP="00A93A2C">
      <w:pPr>
        <w:ind w:firstLine="426"/>
        <w:jc w:val="both"/>
        <w:rPr>
          <w:sz w:val="24"/>
          <w:szCs w:val="24"/>
        </w:rPr>
      </w:pPr>
      <w:r>
        <w:rPr>
          <w:sz w:val="24"/>
          <w:szCs w:val="24"/>
        </w:rPr>
        <w:t>5.</w:t>
      </w:r>
      <w:r w:rsidRPr="002B709B">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2B709B">
        <w:rPr>
          <w:b/>
          <w:sz w:val="24"/>
          <w:szCs w:val="24"/>
        </w:rPr>
        <w:t>не применяется</w:t>
      </w:r>
      <w:r w:rsidRPr="002B709B">
        <w:rPr>
          <w:sz w:val="24"/>
          <w:szCs w:val="24"/>
        </w:rPr>
        <w:t xml:space="preserve">. </w:t>
      </w:r>
    </w:p>
    <w:p w:rsidR="00A93A2C" w:rsidRPr="003D6311" w:rsidRDefault="00A93A2C" w:rsidP="00A93A2C">
      <w:pPr>
        <w:ind w:firstLine="426"/>
        <w:jc w:val="both"/>
        <w:rPr>
          <w:rFonts w:eastAsia="Calibri"/>
          <w:sz w:val="24"/>
          <w:szCs w:val="24"/>
          <w:lang w:eastAsia="en-US"/>
        </w:rPr>
      </w:pPr>
      <w:r>
        <w:rPr>
          <w:sz w:val="24"/>
          <w:szCs w:val="24"/>
        </w:rPr>
        <w:t>5.</w:t>
      </w:r>
      <w:r w:rsidRPr="002B709B">
        <w:rPr>
          <w:sz w:val="24"/>
          <w:szCs w:val="24"/>
        </w:rPr>
        <w:t xml:space="preserve">3. </w:t>
      </w:r>
      <w:r w:rsidRPr="002B709B">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2B709B">
        <w:rPr>
          <w:b/>
          <w:sz w:val="24"/>
          <w:szCs w:val="24"/>
        </w:rPr>
        <w:t>применяется</w:t>
      </w:r>
      <w:r w:rsidRPr="002B709B">
        <w:rPr>
          <w:sz w:val="24"/>
          <w:szCs w:val="24"/>
        </w:rPr>
        <w:t>. Участник в заявке обязан указать страну происхождения товара</w:t>
      </w:r>
      <w:r w:rsidRPr="003D6311">
        <w:rPr>
          <w:sz w:val="24"/>
          <w:szCs w:val="24"/>
        </w:rPr>
        <w:t>.</w:t>
      </w:r>
    </w:p>
    <w:p w:rsidR="001E55F1" w:rsidRDefault="001E55F1" w:rsidP="00B56A43">
      <w:pPr>
        <w:autoSpaceDE w:val="0"/>
        <w:autoSpaceDN w:val="0"/>
        <w:adjustRightInd w:val="0"/>
        <w:ind w:firstLine="426"/>
        <w:jc w:val="center"/>
        <w:rPr>
          <w:b/>
          <w:sz w:val="24"/>
          <w:szCs w:val="24"/>
        </w:rPr>
      </w:pPr>
    </w:p>
    <w:p w:rsidR="001E55F1" w:rsidRPr="001E55F1" w:rsidRDefault="001E55F1" w:rsidP="001E55F1">
      <w:pPr>
        <w:keepNext/>
        <w:shd w:val="clear" w:color="auto" w:fill="FFFFFF"/>
        <w:tabs>
          <w:tab w:val="left" w:pos="284"/>
        </w:tabs>
        <w:ind w:firstLine="567"/>
        <w:contextualSpacing/>
        <w:jc w:val="right"/>
        <w:rPr>
          <w:rFonts w:eastAsia="Calibri"/>
          <w:bCs/>
          <w:sz w:val="24"/>
        </w:rPr>
      </w:pPr>
      <w:r w:rsidRPr="001E55F1">
        <w:rPr>
          <w:rFonts w:eastAsia="Calibri"/>
          <w:bCs/>
          <w:sz w:val="24"/>
        </w:rPr>
        <w:t>Приложение №1</w:t>
      </w:r>
    </w:p>
    <w:p w:rsidR="001E55F1" w:rsidRPr="001E55F1" w:rsidRDefault="001E55F1" w:rsidP="001E55F1">
      <w:pPr>
        <w:keepNext/>
        <w:shd w:val="clear" w:color="auto" w:fill="FFFFFF"/>
        <w:tabs>
          <w:tab w:val="left" w:pos="284"/>
        </w:tabs>
        <w:ind w:firstLine="567"/>
        <w:contextualSpacing/>
        <w:jc w:val="right"/>
        <w:rPr>
          <w:rFonts w:eastAsia="Calibri"/>
          <w:bCs/>
          <w:sz w:val="24"/>
        </w:rPr>
      </w:pPr>
      <w:r>
        <w:rPr>
          <w:rFonts w:eastAsia="Calibri"/>
          <w:bCs/>
          <w:sz w:val="24"/>
        </w:rPr>
        <w:t>к</w:t>
      </w:r>
      <w:r w:rsidRPr="001E55F1">
        <w:rPr>
          <w:rFonts w:eastAsia="Calibri"/>
          <w:bCs/>
          <w:sz w:val="24"/>
        </w:rPr>
        <w:t xml:space="preserve"> Техническому заданию </w:t>
      </w:r>
    </w:p>
    <w:p w:rsidR="001E55F1" w:rsidRPr="001E55F1" w:rsidRDefault="001E55F1" w:rsidP="001E55F1">
      <w:pPr>
        <w:keepNext/>
        <w:shd w:val="clear" w:color="auto" w:fill="FFFFFF"/>
        <w:tabs>
          <w:tab w:val="left" w:pos="284"/>
        </w:tabs>
        <w:spacing w:line="360" w:lineRule="auto"/>
        <w:ind w:firstLine="567"/>
        <w:contextualSpacing/>
        <w:jc w:val="center"/>
        <w:rPr>
          <w:rFonts w:eastAsia="Calibri"/>
          <w:b/>
          <w:sz w:val="24"/>
          <w:szCs w:val="24"/>
        </w:rPr>
      </w:pPr>
    </w:p>
    <w:p w:rsidR="001E55F1" w:rsidRPr="001E55F1" w:rsidRDefault="001E55F1" w:rsidP="001E55F1">
      <w:pPr>
        <w:keepNext/>
        <w:spacing w:line="360" w:lineRule="auto"/>
        <w:jc w:val="center"/>
        <w:rPr>
          <w:rFonts w:eastAsia="Calibri"/>
          <w:b/>
          <w:bCs/>
          <w:snapToGrid w:val="0"/>
          <w:sz w:val="24"/>
          <w:szCs w:val="24"/>
        </w:rPr>
      </w:pPr>
      <w:r w:rsidRPr="001E55F1">
        <w:rPr>
          <w:rFonts w:eastAsia="Calibri"/>
          <w:b/>
          <w:bCs/>
          <w:snapToGrid w:val="0"/>
          <w:sz w:val="24"/>
          <w:szCs w:val="24"/>
        </w:rPr>
        <w:t>Раздел №1 «Основные технические требования проектирования»</w:t>
      </w:r>
    </w:p>
    <w:tbl>
      <w:tblPr>
        <w:tblpPr w:leftFromText="180" w:rightFromText="180" w:vertAnchor="text" w:tblpY="1"/>
        <w:tblOverlap w:val="never"/>
        <w:tblW w:w="10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368"/>
        <w:gridCol w:w="5386"/>
      </w:tblGrid>
      <w:tr w:rsidR="001E55F1" w:rsidRPr="001E55F1" w:rsidTr="001E55F1">
        <w:tc>
          <w:tcPr>
            <w:tcW w:w="675" w:type="dxa"/>
            <w:vAlign w:val="center"/>
          </w:tcPr>
          <w:p w:rsidR="001E55F1" w:rsidRPr="001E55F1" w:rsidRDefault="001E55F1" w:rsidP="001E55F1">
            <w:pPr>
              <w:keepNext/>
              <w:jc w:val="center"/>
              <w:rPr>
                <w:rFonts w:eastAsia="Calibri"/>
                <w:b/>
                <w:sz w:val="24"/>
                <w:szCs w:val="24"/>
                <w:lang w:eastAsia="en-US"/>
              </w:rPr>
            </w:pPr>
            <w:r w:rsidRPr="001E55F1">
              <w:rPr>
                <w:rFonts w:eastAsia="Calibri"/>
                <w:b/>
                <w:sz w:val="24"/>
                <w:szCs w:val="24"/>
                <w:lang w:eastAsia="en-US"/>
              </w:rPr>
              <w:t>№ п/п</w:t>
            </w:r>
          </w:p>
        </w:tc>
        <w:tc>
          <w:tcPr>
            <w:tcW w:w="4368" w:type="dxa"/>
            <w:vAlign w:val="center"/>
          </w:tcPr>
          <w:p w:rsidR="001E55F1" w:rsidRPr="001E55F1" w:rsidRDefault="001E55F1" w:rsidP="001E55F1">
            <w:pPr>
              <w:keepNext/>
              <w:jc w:val="center"/>
              <w:rPr>
                <w:rFonts w:eastAsia="Calibri"/>
                <w:b/>
                <w:sz w:val="24"/>
                <w:szCs w:val="24"/>
                <w:lang w:eastAsia="en-US"/>
              </w:rPr>
            </w:pPr>
            <w:r w:rsidRPr="001E55F1">
              <w:rPr>
                <w:rFonts w:eastAsia="Calibri"/>
                <w:b/>
                <w:sz w:val="24"/>
                <w:szCs w:val="24"/>
                <w:lang w:eastAsia="en-US"/>
              </w:rPr>
              <w:t>Перечень основных данных и требований.</w:t>
            </w:r>
          </w:p>
        </w:tc>
        <w:tc>
          <w:tcPr>
            <w:tcW w:w="5386" w:type="dxa"/>
            <w:vAlign w:val="center"/>
          </w:tcPr>
          <w:p w:rsidR="001E55F1" w:rsidRPr="001E55F1" w:rsidRDefault="001E55F1" w:rsidP="001E55F1">
            <w:pPr>
              <w:keepNext/>
              <w:jc w:val="center"/>
              <w:rPr>
                <w:rFonts w:eastAsia="Calibri"/>
                <w:b/>
                <w:sz w:val="24"/>
                <w:szCs w:val="24"/>
                <w:lang w:eastAsia="en-US"/>
              </w:rPr>
            </w:pPr>
            <w:r w:rsidRPr="001E55F1">
              <w:rPr>
                <w:rFonts w:eastAsia="Calibri"/>
                <w:b/>
                <w:sz w:val="24"/>
                <w:szCs w:val="24"/>
                <w:lang w:eastAsia="en-US"/>
              </w:rPr>
              <w:t>Содержание основных данных и требований.</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1.</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xml:space="preserve">Вид работ. </w:t>
            </w:r>
          </w:p>
        </w:tc>
        <w:tc>
          <w:tcPr>
            <w:tcW w:w="5386"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Разработка проектно-сметной документации</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2.</w:t>
            </w:r>
          </w:p>
        </w:tc>
        <w:tc>
          <w:tcPr>
            <w:tcW w:w="4368" w:type="dxa"/>
            <w:vAlign w:val="center"/>
          </w:tcPr>
          <w:p w:rsidR="001E55F1" w:rsidRPr="001E55F1" w:rsidRDefault="001E55F1" w:rsidP="001E55F1">
            <w:pPr>
              <w:ind w:firstLine="264"/>
              <w:rPr>
                <w:rFonts w:eastAsia="Calibri"/>
                <w:sz w:val="24"/>
                <w:szCs w:val="24"/>
                <w:lang w:bidi="ru-RU"/>
              </w:rPr>
            </w:pPr>
            <w:r w:rsidRPr="001E55F1">
              <w:rPr>
                <w:rFonts w:eastAsia="Calibri"/>
                <w:bCs/>
                <w:sz w:val="24"/>
                <w:szCs w:val="24"/>
                <w:lang w:bidi="ru-RU"/>
              </w:rPr>
              <w:t>Наименование объекта</w:t>
            </w:r>
          </w:p>
        </w:tc>
        <w:tc>
          <w:tcPr>
            <w:tcW w:w="5386" w:type="dxa"/>
            <w:vAlign w:val="center"/>
          </w:tcPr>
          <w:p w:rsidR="001E55F1" w:rsidRPr="001E55F1" w:rsidRDefault="001E55F1" w:rsidP="001E55F1">
            <w:pPr>
              <w:ind w:right="145"/>
              <w:jc w:val="both"/>
              <w:rPr>
                <w:rFonts w:eastAsia="Calibri"/>
                <w:sz w:val="24"/>
                <w:szCs w:val="24"/>
                <w:lang w:bidi="ru-RU"/>
              </w:rPr>
            </w:pPr>
            <w:r w:rsidRPr="001E55F1">
              <w:rPr>
                <w:rFonts w:eastAsia="Calibri"/>
                <w:bCs/>
                <w:snapToGrid w:val="0"/>
                <w:sz w:val="24"/>
                <w:szCs w:val="24"/>
              </w:rPr>
              <w:t xml:space="preserve">«Склад хранения </w:t>
            </w:r>
            <w:proofErr w:type="gramStart"/>
            <w:r w:rsidRPr="001E55F1">
              <w:rPr>
                <w:rFonts w:eastAsia="Calibri"/>
                <w:bCs/>
                <w:snapToGrid w:val="0"/>
                <w:sz w:val="24"/>
                <w:szCs w:val="24"/>
              </w:rPr>
              <w:t>ТМЦ »</w:t>
            </w:r>
            <w:proofErr w:type="gramEnd"/>
            <w:r w:rsidRPr="001E55F1">
              <w:rPr>
                <w:rFonts w:eastAsia="Calibri"/>
                <w:bCs/>
                <w:snapToGrid w:val="0"/>
                <w:sz w:val="24"/>
                <w:szCs w:val="24"/>
              </w:rPr>
              <w:t xml:space="preserve"> </w:t>
            </w:r>
            <w:proofErr w:type="spellStart"/>
            <w:r w:rsidRPr="001E55F1">
              <w:rPr>
                <w:rFonts w:eastAsia="Calibri"/>
                <w:bCs/>
                <w:snapToGrid w:val="0"/>
                <w:sz w:val="24"/>
                <w:szCs w:val="24"/>
              </w:rPr>
              <w:t>с.Пахачи</w:t>
            </w:r>
            <w:proofErr w:type="spellEnd"/>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3.</w:t>
            </w:r>
          </w:p>
        </w:tc>
        <w:tc>
          <w:tcPr>
            <w:tcW w:w="4368"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Местонахождение объекта</w:t>
            </w:r>
          </w:p>
        </w:tc>
        <w:tc>
          <w:tcPr>
            <w:tcW w:w="5386"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xml:space="preserve">Поселок </w:t>
            </w:r>
            <w:proofErr w:type="spellStart"/>
            <w:r w:rsidRPr="001E55F1">
              <w:rPr>
                <w:rFonts w:eastAsia="Calibri"/>
                <w:sz w:val="24"/>
                <w:szCs w:val="24"/>
                <w:lang w:eastAsia="en-US"/>
              </w:rPr>
              <w:t>Пахачи</w:t>
            </w:r>
            <w:proofErr w:type="spellEnd"/>
            <w:r w:rsidRPr="001E55F1">
              <w:rPr>
                <w:rFonts w:eastAsia="Calibri"/>
                <w:sz w:val="24"/>
                <w:szCs w:val="24"/>
                <w:lang w:eastAsia="en-US"/>
              </w:rPr>
              <w:t>, Олюторский район, Камчатский край.</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ЗУ-82:03:000003:1126 (Площадью 1180кв.м.)</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4.</w:t>
            </w:r>
          </w:p>
        </w:tc>
        <w:tc>
          <w:tcPr>
            <w:tcW w:w="4368"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Вид строительства.</w:t>
            </w:r>
          </w:p>
        </w:tc>
        <w:tc>
          <w:tcPr>
            <w:tcW w:w="5386"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xml:space="preserve">- Новое строительство </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5.</w:t>
            </w:r>
          </w:p>
        </w:tc>
        <w:tc>
          <w:tcPr>
            <w:tcW w:w="4368"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Источник финансирования</w:t>
            </w:r>
          </w:p>
        </w:tc>
        <w:tc>
          <w:tcPr>
            <w:tcW w:w="5386"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Собственные средства Заказчика</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6.</w:t>
            </w:r>
          </w:p>
        </w:tc>
        <w:tc>
          <w:tcPr>
            <w:tcW w:w="4368"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Сроки начала и окончания работ</w:t>
            </w:r>
          </w:p>
        </w:tc>
        <w:tc>
          <w:tcPr>
            <w:tcW w:w="5386"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Согласно графи</w:t>
            </w:r>
            <w:r>
              <w:rPr>
                <w:rFonts w:eastAsia="Calibri"/>
                <w:sz w:val="24"/>
                <w:szCs w:val="24"/>
                <w:lang w:eastAsia="en-US"/>
              </w:rPr>
              <w:t>ку</w:t>
            </w:r>
            <w:r w:rsidRPr="001E55F1">
              <w:rPr>
                <w:rFonts w:eastAsia="Calibri"/>
                <w:sz w:val="24"/>
                <w:szCs w:val="24"/>
                <w:lang w:eastAsia="en-US"/>
              </w:rPr>
              <w:t xml:space="preserve"> производства работ Приложение № 2 к Техническому заданию</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lastRenderedPageBreak/>
              <w:t>7.</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xml:space="preserve">Требования к сметным расчётам. </w:t>
            </w:r>
          </w:p>
        </w:tc>
        <w:tc>
          <w:tcPr>
            <w:tcW w:w="5386" w:type="dxa"/>
          </w:tcPr>
          <w:p w:rsidR="001E55F1" w:rsidRPr="001E55F1" w:rsidRDefault="001E55F1" w:rsidP="001E55F1">
            <w:pPr>
              <w:keepNext/>
              <w:spacing w:line="276" w:lineRule="auto"/>
              <w:jc w:val="both"/>
              <w:rPr>
                <w:rFonts w:eastAsia="Calibri"/>
                <w:sz w:val="24"/>
                <w:szCs w:val="24"/>
                <w:lang w:eastAsia="en-US"/>
              </w:rPr>
            </w:pPr>
            <w:r w:rsidRPr="001E55F1">
              <w:rPr>
                <w:rFonts w:eastAsia="Calibri"/>
                <w:sz w:val="24"/>
                <w:szCs w:val="24"/>
                <w:lang w:eastAsia="en-US"/>
              </w:rPr>
              <w:t>Сметная документация должна соответствовать последним приказам Министерства Строительства Российской Федерации в сфере сметного нормирования (Федеральный реестр сметных нормативов).</w:t>
            </w:r>
          </w:p>
          <w:p w:rsidR="001E55F1" w:rsidRPr="001E55F1" w:rsidRDefault="001E55F1" w:rsidP="001E55F1">
            <w:pPr>
              <w:keepNext/>
              <w:spacing w:line="276" w:lineRule="auto"/>
              <w:ind w:firstLine="7"/>
              <w:jc w:val="both"/>
              <w:rPr>
                <w:rFonts w:eastAsia="Calibri"/>
                <w:sz w:val="24"/>
                <w:szCs w:val="24"/>
                <w:lang w:eastAsia="en-US"/>
              </w:rPr>
            </w:pPr>
            <w:r w:rsidRPr="001E55F1">
              <w:rPr>
                <w:rFonts w:eastAsia="Calibri"/>
                <w:sz w:val="24"/>
                <w:szCs w:val="24"/>
                <w:lang w:eastAsia="en-US"/>
              </w:rPr>
              <w:t>Сметы должны быть выполнены в соответствии с:</w:t>
            </w:r>
          </w:p>
          <w:p w:rsidR="001E55F1" w:rsidRPr="001E55F1" w:rsidRDefault="001E55F1" w:rsidP="001E55F1">
            <w:pPr>
              <w:shd w:val="clear" w:color="auto" w:fill="FFFFFF"/>
              <w:spacing w:line="276" w:lineRule="auto"/>
              <w:ind w:right="10"/>
              <w:jc w:val="both"/>
              <w:rPr>
                <w:rFonts w:eastAsia="Calibri"/>
                <w:sz w:val="24"/>
                <w:szCs w:val="24"/>
              </w:rPr>
            </w:pPr>
            <w:r w:rsidRPr="001E55F1">
              <w:rPr>
                <w:rFonts w:eastAsia="Calibri"/>
                <w:sz w:val="24"/>
                <w:szCs w:val="24"/>
              </w:rPr>
              <w:t>- Государственные сметные нормативы (ФСНБ-2022), введенными в действие приказом Минстроя России от 14 ноября 2023 г. №817/пр.</w:t>
            </w:r>
          </w:p>
          <w:p w:rsidR="001E55F1" w:rsidRPr="001E55F1" w:rsidRDefault="001E55F1" w:rsidP="001E55F1">
            <w:pPr>
              <w:spacing w:line="276" w:lineRule="auto"/>
              <w:contextualSpacing/>
              <w:jc w:val="both"/>
              <w:rPr>
                <w:rFonts w:eastAsia="Calibri"/>
                <w:b/>
                <w:sz w:val="24"/>
                <w:szCs w:val="24"/>
              </w:rPr>
            </w:pPr>
            <w:r w:rsidRPr="001E55F1">
              <w:rPr>
                <w:rFonts w:eastAsia="Calibri"/>
                <w:sz w:val="24"/>
                <w:szCs w:val="24"/>
              </w:rPr>
              <w:t>- Методикой определения сметной стоимости строительства (приказ Минстроя России от 04.08.2020 N 421/</w:t>
            </w:r>
            <w:proofErr w:type="spellStart"/>
            <w:r w:rsidRPr="001E55F1">
              <w:rPr>
                <w:rFonts w:eastAsia="Calibri"/>
                <w:sz w:val="24"/>
                <w:szCs w:val="24"/>
              </w:rPr>
              <w:t>пр</w:t>
            </w:r>
            <w:proofErr w:type="spellEnd"/>
            <w:r w:rsidRPr="001E55F1">
              <w:rPr>
                <w:rFonts w:eastAsia="Calibri"/>
                <w:sz w:val="24"/>
                <w:szCs w:val="24"/>
              </w:rPr>
              <w:t>).</w:t>
            </w:r>
          </w:p>
          <w:p w:rsidR="001E55F1" w:rsidRPr="001E55F1" w:rsidRDefault="001E55F1" w:rsidP="001E55F1">
            <w:pPr>
              <w:keepNext/>
              <w:ind w:firstLine="7"/>
              <w:jc w:val="both"/>
              <w:rPr>
                <w:rFonts w:eastAsia="Calibri"/>
                <w:sz w:val="24"/>
                <w:szCs w:val="24"/>
              </w:rPr>
            </w:pPr>
            <w:r w:rsidRPr="001E55F1">
              <w:rPr>
                <w:rFonts w:eastAsia="Calibri"/>
                <w:sz w:val="24"/>
                <w:szCs w:val="24"/>
              </w:rPr>
              <w:t>- Сметная документация составлена ресурсно-индексным методом (РИМ) в ценах на момент составления документации.</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Подрядчик предоставляет Заказчику в электронном виде исходные данные смет в формате АРПС, для возможности открытия в программе АВС.</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8.</w:t>
            </w:r>
          </w:p>
        </w:tc>
        <w:tc>
          <w:tcPr>
            <w:tcW w:w="4368"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xml:space="preserve">Назначение объекта </w:t>
            </w:r>
          </w:p>
        </w:tc>
        <w:tc>
          <w:tcPr>
            <w:tcW w:w="5386"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Приемка, хранение, отгрузка ТМЦ для собственных нужд предприятия и проведения ремонтов эксплуатируемых объектов.</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9.</w:t>
            </w:r>
          </w:p>
        </w:tc>
        <w:tc>
          <w:tcPr>
            <w:tcW w:w="4368"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Основные технико-экономические показатели проекта</w:t>
            </w:r>
          </w:p>
        </w:tc>
        <w:tc>
          <w:tcPr>
            <w:tcW w:w="5386"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Здание ТМЦ:</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Этажность 1;</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Высота по коньку не менее 7м;</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Площадь здания не менее 450м2 (18*25м)</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Строительный объём (средний показатель) не менее 2925м3</w:t>
            </w:r>
          </w:p>
          <w:p w:rsidR="001E55F1" w:rsidRPr="001E55F1" w:rsidRDefault="001E55F1" w:rsidP="001E55F1">
            <w:pPr>
              <w:keepNext/>
              <w:ind w:firstLine="7"/>
              <w:jc w:val="both"/>
              <w:rPr>
                <w:rFonts w:eastAsia="Calibri"/>
                <w:b/>
                <w:sz w:val="24"/>
                <w:szCs w:val="24"/>
                <w:lang w:eastAsia="en-US"/>
              </w:rPr>
            </w:pPr>
            <w:r w:rsidRPr="001E55F1">
              <w:rPr>
                <w:rFonts w:eastAsia="Calibri"/>
                <w:b/>
                <w:sz w:val="24"/>
                <w:szCs w:val="24"/>
                <w:lang w:eastAsia="en-US"/>
              </w:rPr>
              <w:t>Примечание:</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xml:space="preserve">Габаритные характеристики </w:t>
            </w:r>
            <w:proofErr w:type="spellStart"/>
            <w:r w:rsidRPr="001E55F1">
              <w:rPr>
                <w:rFonts w:eastAsia="Calibri"/>
                <w:sz w:val="24"/>
                <w:szCs w:val="24"/>
                <w:lang w:eastAsia="en-US"/>
              </w:rPr>
              <w:t>косаемые</w:t>
            </w:r>
            <w:proofErr w:type="spellEnd"/>
            <w:r w:rsidRPr="001E55F1">
              <w:rPr>
                <w:rFonts w:eastAsia="Calibri"/>
                <w:sz w:val="24"/>
                <w:szCs w:val="24"/>
                <w:lang w:eastAsia="en-US"/>
              </w:rPr>
              <w:t xml:space="preserve"> длины, ширины и высоты могут корректироваться в ходе проектировани</w:t>
            </w:r>
            <w:r>
              <w:rPr>
                <w:rFonts w:eastAsia="Calibri"/>
                <w:sz w:val="24"/>
                <w:szCs w:val="24"/>
                <w:lang w:eastAsia="en-US"/>
              </w:rPr>
              <w:t>я,</w:t>
            </w:r>
            <w:r w:rsidRPr="001E55F1">
              <w:rPr>
                <w:rFonts w:eastAsia="Calibri"/>
                <w:sz w:val="24"/>
                <w:szCs w:val="24"/>
                <w:lang w:eastAsia="en-US"/>
              </w:rPr>
              <w:t xml:space="preserve"> но суммарно должны оставаться 450м2</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10.</w:t>
            </w:r>
          </w:p>
        </w:tc>
        <w:tc>
          <w:tcPr>
            <w:tcW w:w="4368"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Основные требования к архитектурно-строительным, объёмно-планировочным, конструктивным решениям</w:t>
            </w:r>
          </w:p>
        </w:tc>
        <w:tc>
          <w:tcPr>
            <w:tcW w:w="5386" w:type="dxa"/>
            <w:shd w:val="clear" w:color="auto" w:fill="auto"/>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Фундаменты – столбчатый железобетонный на естественном основании или монолитная плита (сечение конструкции определить в ходе проектирования);</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Основной каркас - металлические конструкции, фермы одно или двух пролётные (весом не более 7тн);</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Стены панели типа Сэндвич из негорючих материалов (толщину определить в проекте теплотехническим расчетом);</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Кровля двух скатная панели типа Сэндвич из негорючих материалов (толщину определить в проекте теплотехническим расчетом);</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Полы монолитный железобетон (толщину пола и армирование определить в ходе проектирования);</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Окна Алюминиевые;</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xml:space="preserve">- Дверные блоки противопожарные с приделом огнестойкости не менее </w:t>
            </w:r>
            <w:r w:rsidRPr="001E55F1">
              <w:rPr>
                <w:rFonts w:eastAsia="Calibri"/>
                <w:sz w:val="24"/>
                <w:szCs w:val="24"/>
                <w:lang w:val="en-US" w:eastAsia="en-US"/>
              </w:rPr>
              <w:t>EI</w:t>
            </w:r>
            <w:r w:rsidRPr="001E55F1">
              <w:rPr>
                <w:rFonts w:eastAsia="Calibri"/>
                <w:sz w:val="24"/>
                <w:szCs w:val="24"/>
                <w:lang w:eastAsia="en-US"/>
              </w:rPr>
              <w:t>60;</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lastRenderedPageBreak/>
              <w:t>- Ворота определить проектной документацией</w:t>
            </w:r>
          </w:p>
          <w:p w:rsidR="001E55F1" w:rsidRPr="001E55F1" w:rsidRDefault="001E55F1" w:rsidP="001E55F1">
            <w:pPr>
              <w:keepNext/>
              <w:ind w:firstLine="7"/>
              <w:jc w:val="both"/>
              <w:rPr>
                <w:rFonts w:eastAsia="Calibri"/>
                <w:sz w:val="24"/>
                <w:szCs w:val="24"/>
                <w:lang w:eastAsia="en-US"/>
              </w:rPr>
            </w:pPr>
          </w:p>
          <w:p w:rsidR="001E55F1" w:rsidRPr="001E55F1" w:rsidRDefault="001E55F1" w:rsidP="001E55F1">
            <w:pPr>
              <w:keepNext/>
              <w:ind w:firstLine="7"/>
              <w:jc w:val="both"/>
              <w:rPr>
                <w:rFonts w:eastAsia="Calibri"/>
                <w:b/>
                <w:sz w:val="24"/>
                <w:szCs w:val="24"/>
                <w:lang w:eastAsia="en-US"/>
              </w:rPr>
            </w:pPr>
            <w:r w:rsidRPr="001E55F1">
              <w:rPr>
                <w:rFonts w:eastAsia="Calibri"/>
                <w:b/>
                <w:sz w:val="24"/>
                <w:szCs w:val="24"/>
                <w:lang w:eastAsia="en-US"/>
              </w:rPr>
              <w:t>Предусмотреть:</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Подкрановую балку и тельфером грузоподъёмностью не менее 7тн (необходимость в установки тельфера обсуждается с заказчиком в ходе разработки проекта);</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Тёплое помещение (теплый склад) для хранения сменных воздушных фильтров и отделочных материалов;</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Бытовое помещение для кладовщика и рабочего по складу;</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Помещение под сан узел и душевую;</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Прочие помещения и размеры выше указанных помещений определить проектом).</w:t>
            </w:r>
          </w:p>
          <w:p w:rsidR="001E55F1" w:rsidRPr="001E55F1" w:rsidRDefault="001E55F1" w:rsidP="001E55F1">
            <w:pPr>
              <w:keepNext/>
              <w:ind w:firstLine="7"/>
              <w:jc w:val="both"/>
              <w:rPr>
                <w:rFonts w:eastAsia="Calibri"/>
                <w:b/>
                <w:sz w:val="24"/>
                <w:szCs w:val="24"/>
                <w:lang w:eastAsia="en-US"/>
              </w:rPr>
            </w:pPr>
            <w:r w:rsidRPr="001E55F1">
              <w:rPr>
                <w:rFonts w:eastAsia="Calibri"/>
                <w:b/>
                <w:sz w:val="24"/>
                <w:szCs w:val="24"/>
                <w:lang w:eastAsia="en-US"/>
              </w:rPr>
              <w:t>Примечание:</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Общая конфигурация здания и материалы стен могут корректироваться в ходе разработки проекта при согласовании с Заказчиком и предложения ему альтернативных вариантов).</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lastRenderedPageBreak/>
              <w:t>11.</w:t>
            </w:r>
          </w:p>
        </w:tc>
        <w:tc>
          <w:tcPr>
            <w:tcW w:w="4368"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Инженерные коммуникации</w:t>
            </w:r>
          </w:p>
        </w:tc>
        <w:tc>
          <w:tcPr>
            <w:tcW w:w="5386" w:type="dxa"/>
            <w:shd w:val="clear" w:color="auto" w:fill="auto"/>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xml:space="preserve">- Отопление – в бытовом помещении и теплом складе предусмотреть от электрических конвекторов, остальное здание без отопления </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Канализация – локальная в септик (объём и количество септиков определить проектом);</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Холодная вода - от существующего водопровода по ТУ;</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Горячая вода – от индивидуального нагревательного оборудования (бойлеров) определить проектом;</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Противопожарные трубопроводы количество гидрантов и мощность определить проектом;</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Видеонаблюдение – цифровое внутри и снаружи здания (количество и места расположения определить проектом);</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Звуковые оповещали и громкоговорители запроектировать согласно действующим нормативным документам;</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Система пропускного режима и удалённого доступа – запроектировать согласно действующим нормативным документам;</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Телефонная связь и интернет – подключение от существующих операторов (определить проектом);</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Приточно-вытяжная вентиляция (мощностные характеристики определить проектом);</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Внутреннее и наружное освещение определить проектом.</w:t>
            </w:r>
          </w:p>
          <w:p w:rsidR="001E55F1" w:rsidRPr="001E55F1" w:rsidRDefault="001E55F1" w:rsidP="001E55F1">
            <w:pPr>
              <w:keepNext/>
              <w:ind w:firstLine="7"/>
              <w:jc w:val="both"/>
              <w:rPr>
                <w:rFonts w:eastAsia="Calibri"/>
                <w:b/>
                <w:sz w:val="24"/>
                <w:szCs w:val="24"/>
                <w:lang w:eastAsia="en-US"/>
              </w:rPr>
            </w:pPr>
            <w:r w:rsidRPr="001E55F1">
              <w:rPr>
                <w:rFonts w:eastAsia="Calibri"/>
                <w:b/>
                <w:sz w:val="24"/>
                <w:szCs w:val="24"/>
                <w:lang w:eastAsia="en-US"/>
              </w:rPr>
              <w:t>Примечание:</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xml:space="preserve">Требование по разработке того или иного раздела инженерных коммуникаций может изменятся в ходе проектирования при согласовании с Заказчиком. </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12.</w:t>
            </w:r>
          </w:p>
        </w:tc>
        <w:tc>
          <w:tcPr>
            <w:tcW w:w="4368" w:type="dxa"/>
            <w:vAlign w:val="center"/>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Требования по антитеррористической безопасности</w:t>
            </w:r>
          </w:p>
        </w:tc>
        <w:tc>
          <w:tcPr>
            <w:tcW w:w="5386" w:type="dxa"/>
            <w:shd w:val="clear" w:color="auto" w:fill="auto"/>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ограждение территории ТМЦ.</w:t>
            </w:r>
          </w:p>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 xml:space="preserve">-светодиодное наружное и внутреннее </w:t>
            </w:r>
            <w:r w:rsidRPr="001E55F1">
              <w:rPr>
                <w:rFonts w:eastAsia="Calibri"/>
                <w:sz w:val="24"/>
                <w:szCs w:val="24"/>
                <w:lang w:eastAsia="en-US"/>
              </w:rPr>
              <w:lastRenderedPageBreak/>
              <w:t>освещение, в том числе аварийное освещение (при необходимости – взрывозащищенного исполнения).</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lastRenderedPageBreak/>
              <w:t>13.</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Требования к разработке природоохранных мер и мероприятий</w:t>
            </w:r>
          </w:p>
        </w:tc>
        <w:tc>
          <w:tcPr>
            <w:tcW w:w="5386" w:type="dxa"/>
            <w:shd w:val="clear" w:color="auto" w:fill="auto"/>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В соответствии с действующими Природоохранными нормами и Водным кодексом Российск</w:t>
            </w:r>
            <w:r>
              <w:rPr>
                <w:rFonts w:eastAsia="Calibri"/>
                <w:sz w:val="24"/>
                <w:szCs w:val="24"/>
                <w:lang w:eastAsia="en-US"/>
              </w:rPr>
              <w:t>о</w:t>
            </w:r>
            <w:r w:rsidRPr="001E55F1">
              <w:rPr>
                <w:rFonts w:eastAsia="Calibri"/>
                <w:sz w:val="24"/>
                <w:szCs w:val="24"/>
                <w:lang w:eastAsia="en-US"/>
              </w:rPr>
              <w:t>й Федерации.</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14.</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Требования к разработке инженерно-технических мероприятий гражданской обороны и мероприятий по предупреждению чрезвычайных ситуаций, требований пожаробезопасности.</w:t>
            </w:r>
          </w:p>
        </w:tc>
        <w:tc>
          <w:tcPr>
            <w:tcW w:w="5386" w:type="dxa"/>
            <w:shd w:val="clear" w:color="auto" w:fill="auto"/>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В соответствии с действующими нормами.</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15.</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Требования по промышленной безопасности и охране труда</w:t>
            </w:r>
          </w:p>
        </w:tc>
        <w:tc>
          <w:tcPr>
            <w:tcW w:w="5386" w:type="dxa"/>
            <w:shd w:val="clear" w:color="auto" w:fill="auto"/>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В соответствии с действующими нормами.</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16.</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Требования по пожарной безопасности</w:t>
            </w:r>
          </w:p>
        </w:tc>
        <w:tc>
          <w:tcPr>
            <w:tcW w:w="5386" w:type="dxa"/>
            <w:shd w:val="clear" w:color="auto" w:fill="auto"/>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В соответствии с действующими нормами.</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17</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Требования к обеспечению санитарно-гигиенических условий труда и мероприятиям по охране труда.</w:t>
            </w:r>
          </w:p>
        </w:tc>
        <w:tc>
          <w:tcPr>
            <w:tcW w:w="5386" w:type="dxa"/>
            <w:shd w:val="clear" w:color="auto" w:fill="auto"/>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В соответствии с действующими нормами.</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18.</w:t>
            </w:r>
          </w:p>
        </w:tc>
        <w:tc>
          <w:tcPr>
            <w:tcW w:w="4368" w:type="dxa"/>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Исходно разрешительная документация предоставляемая (Заказчиком)</w:t>
            </w:r>
          </w:p>
        </w:tc>
        <w:tc>
          <w:tcPr>
            <w:tcW w:w="5386" w:type="dxa"/>
            <w:shd w:val="clear" w:color="auto" w:fill="auto"/>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Утвержденная инвестиционная программа на проектируемый объект;</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Договор аренды на земельные участки;</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Выписка из ЕГРН на земельные участки;</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ГПЗУ на земельные участки;</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 ТУ на подключение к системе холодного водоснабжения;</w:t>
            </w:r>
          </w:p>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-ТУ на подключение к системе электроснабжения</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19.</w:t>
            </w:r>
          </w:p>
        </w:tc>
        <w:tc>
          <w:tcPr>
            <w:tcW w:w="4368" w:type="dxa"/>
            <w:vAlign w:val="center"/>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Климатические условия.</w:t>
            </w:r>
          </w:p>
        </w:tc>
        <w:tc>
          <w:tcPr>
            <w:tcW w:w="5386" w:type="dxa"/>
            <w:shd w:val="clear" w:color="auto" w:fill="auto"/>
          </w:tcPr>
          <w:p w:rsidR="001E55F1" w:rsidRPr="001E55F1" w:rsidRDefault="001E55F1" w:rsidP="001E55F1">
            <w:pPr>
              <w:keepNext/>
              <w:ind w:firstLine="7"/>
              <w:jc w:val="both"/>
              <w:rPr>
                <w:rFonts w:eastAsia="Calibri"/>
                <w:sz w:val="24"/>
                <w:szCs w:val="24"/>
                <w:lang w:eastAsia="en-US"/>
              </w:rPr>
            </w:pPr>
            <w:r w:rsidRPr="001E55F1">
              <w:rPr>
                <w:rFonts w:eastAsia="Calibri"/>
                <w:sz w:val="24"/>
                <w:szCs w:val="24"/>
                <w:lang w:eastAsia="en-US"/>
              </w:rPr>
              <w:t>Определить в соответствии с СП 131.13330.2020 «Строительная климатология»</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20.</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Проектные работы</w:t>
            </w:r>
          </w:p>
        </w:tc>
        <w:tc>
          <w:tcPr>
            <w:tcW w:w="5386" w:type="dxa"/>
            <w:shd w:val="clear" w:color="auto" w:fill="auto"/>
          </w:tcPr>
          <w:p w:rsidR="001E55F1" w:rsidRPr="001E55F1" w:rsidRDefault="001E55F1" w:rsidP="0076286F">
            <w:pPr>
              <w:numPr>
                <w:ilvl w:val="0"/>
                <w:numId w:val="43"/>
              </w:numPr>
              <w:ind w:left="432" w:right="145" w:hanging="432"/>
              <w:jc w:val="both"/>
              <w:rPr>
                <w:rFonts w:eastAsia="Calibri"/>
                <w:sz w:val="24"/>
                <w:szCs w:val="24"/>
                <w:lang w:bidi="ru-RU"/>
              </w:rPr>
            </w:pPr>
            <w:r w:rsidRPr="001E55F1">
              <w:rPr>
                <w:rFonts w:eastAsia="Calibri"/>
                <w:sz w:val="24"/>
                <w:szCs w:val="24"/>
                <w:lang w:bidi="ru-RU"/>
              </w:rPr>
              <w:t>Программа инженерных изысканий;</w:t>
            </w:r>
          </w:p>
          <w:p w:rsidR="001E55F1" w:rsidRPr="001E55F1" w:rsidRDefault="001E55F1" w:rsidP="0076286F">
            <w:pPr>
              <w:numPr>
                <w:ilvl w:val="0"/>
                <w:numId w:val="43"/>
              </w:numPr>
              <w:ind w:left="432" w:right="145" w:hanging="432"/>
              <w:jc w:val="both"/>
              <w:rPr>
                <w:rFonts w:eastAsia="Calibri"/>
                <w:sz w:val="24"/>
                <w:szCs w:val="24"/>
                <w:lang w:bidi="ru-RU"/>
              </w:rPr>
            </w:pPr>
            <w:r w:rsidRPr="001E55F1">
              <w:rPr>
                <w:rFonts w:eastAsia="Calibri"/>
                <w:sz w:val="24"/>
                <w:szCs w:val="24"/>
                <w:lang w:bidi="ru-RU"/>
              </w:rPr>
              <w:t>Инженерно-геодезические изыскания;</w:t>
            </w:r>
          </w:p>
          <w:p w:rsidR="001E55F1" w:rsidRPr="001E55F1" w:rsidRDefault="001E55F1" w:rsidP="0076286F">
            <w:pPr>
              <w:numPr>
                <w:ilvl w:val="0"/>
                <w:numId w:val="43"/>
              </w:numPr>
              <w:ind w:left="432" w:right="145" w:hanging="432"/>
              <w:jc w:val="both"/>
              <w:rPr>
                <w:rFonts w:eastAsia="Calibri"/>
                <w:sz w:val="24"/>
                <w:szCs w:val="24"/>
                <w:lang w:bidi="ru-RU"/>
              </w:rPr>
            </w:pPr>
            <w:r w:rsidRPr="001E55F1">
              <w:rPr>
                <w:rFonts w:eastAsia="Calibri"/>
                <w:sz w:val="24"/>
                <w:szCs w:val="24"/>
                <w:lang w:bidi="ru-RU"/>
              </w:rPr>
              <w:t>Инженерно-геологические изыскания;</w:t>
            </w:r>
          </w:p>
          <w:p w:rsidR="001E55F1" w:rsidRPr="001E55F1" w:rsidRDefault="001E55F1" w:rsidP="0076286F">
            <w:pPr>
              <w:numPr>
                <w:ilvl w:val="0"/>
                <w:numId w:val="43"/>
              </w:numPr>
              <w:ind w:left="432" w:right="145" w:hanging="432"/>
              <w:jc w:val="both"/>
              <w:rPr>
                <w:rFonts w:eastAsia="Calibri"/>
                <w:sz w:val="24"/>
                <w:szCs w:val="24"/>
                <w:lang w:bidi="ru-RU"/>
              </w:rPr>
            </w:pPr>
            <w:r w:rsidRPr="001E55F1">
              <w:rPr>
                <w:rFonts w:eastAsia="Calibri"/>
                <w:sz w:val="24"/>
                <w:szCs w:val="24"/>
                <w:lang w:bidi="ru-RU"/>
              </w:rPr>
              <w:t>Инженерно-гидрометеорологические изыскания;</w:t>
            </w:r>
          </w:p>
          <w:p w:rsidR="001E55F1" w:rsidRPr="001E55F1" w:rsidRDefault="001E55F1" w:rsidP="0076286F">
            <w:pPr>
              <w:numPr>
                <w:ilvl w:val="0"/>
                <w:numId w:val="43"/>
              </w:numPr>
              <w:ind w:left="490" w:right="145" w:hanging="490"/>
              <w:jc w:val="both"/>
              <w:rPr>
                <w:rFonts w:eastAsia="Calibri"/>
                <w:sz w:val="24"/>
                <w:szCs w:val="24"/>
                <w:lang w:eastAsia="en-US"/>
              </w:rPr>
            </w:pPr>
            <w:r w:rsidRPr="001E55F1">
              <w:rPr>
                <w:rFonts w:eastAsia="Calibri"/>
                <w:sz w:val="24"/>
                <w:szCs w:val="24"/>
                <w:lang w:bidi="ru-RU"/>
              </w:rPr>
              <w:t>Инженерно-экологические изыскания;</w:t>
            </w:r>
          </w:p>
          <w:p w:rsidR="001E55F1" w:rsidRPr="001E55F1" w:rsidRDefault="001E55F1" w:rsidP="0076286F">
            <w:pPr>
              <w:numPr>
                <w:ilvl w:val="0"/>
                <w:numId w:val="43"/>
              </w:numPr>
              <w:ind w:left="490" w:right="145" w:hanging="490"/>
              <w:jc w:val="both"/>
              <w:rPr>
                <w:rFonts w:eastAsia="Calibri"/>
                <w:sz w:val="24"/>
                <w:szCs w:val="24"/>
                <w:lang w:eastAsia="en-US"/>
              </w:rPr>
            </w:pPr>
            <w:r w:rsidRPr="001E55F1">
              <w:rPr>
                <w:rFonts w:eastAsia="Calibri"/>
                <w:sz w:val="24"/>
                <w:szCs w:val="24"/>
                <w:lang w:bidi="ru-RU"/>
              </w:rPr>
              <w:t>Проектная документация стадии «П»</w:t>
            </w:r>
          </w:p>
          <w:p w:rsidR="001E55F1" w:rsidRPr="001E55F1" w:rsidRDefault="001E55F1" w:rsidP="0076286F">
            <w:pPr>
              <w:numPr>
                <w:ilvl w:val="0"/>
                <w:numId w:val="43"/>
              </w:numPr>
              <w:ind w:left="490" w:right="145" w:hanging="490"/>
              <w:jc w:val="both"/>
              <w:rPr>
                <w:rFonts w:eastAsia="Calibri"/>
                <w:sz w:val="24"/>
                <w:szCs w:val="24"/>
                <w:lang w:eastAsia="en-US"/>
              </w:rPr>
            </w:pPr>
            <w:r w:rsidRPr="001E55F1">
              <w:rPr>
                <w:rFonts w:eastAsia="Calibri"/>
                <w:sz w:val="24"/>
                <w:szCs w:val="24"/>
                <w:lang w:bidi="ru-RU"/>
              </w:rPr>
              <w:t>Рабочая документация стадии «Р»</w:t>
            </w:r>
          </w:p>
          <w:p w:rsidR="001E55F1" w:rsidRPr="001E55F1" w:rsidRDefault="001E55F1" w:rsidP="0076286F">
            <w:pPr>
              <w:numPr>
                <w:ilvl w:val="0"/>
                <w:numId w:val="43"/>
              </w:numPr>
              <w:ind w:left="490" w:right="145" w:hanging="490"/>
              <w:jc w:val="both"/>
              <w:rPr>
                <w:rFonts w:eastAsia="Calibri"/>
                <w:sz w:val="24"/>
                <w:szCs w:val="24"/>
                <w:lang w:eastAsia="en-US"/>
              </w:rPr>
            </w:pPr>
            <w:r w:rsidRPr="001E55F1">
              <w:rPr>
                <w:rFonts w:eastAsia="Calibri"/>
                <w:sz w:val="24"/>
                <w:szCs w:val="24"/>
                <w:lang w:bidi="ru-RU"/>
              </w:rPr>
              <w:t>Сводный сметный расчет и локальные сметы по всем разделам проектной документации стадии «П»</w:t>
            </w:r>
          </w:p>
          <w:p w:rsidR="001E55F1" w:rsidRPr="001E55F1" w:rsidRDefault="001E55F1" w:rsidP="0076286F">
            <w:pPr>
              <w:numPr>
                <w:ilvl w:val="0"/>
                <w:numId w:val="43"/>
              </w:numPr>
              <w:ind w:left="490" w:right="145" w:hanging="490"/>
              <w:jc w:val="both"/>
              <w:rPr>
                <w:rFonts w:eastAsia="Calibri"/>
                <w:sz w:val="24"/>
                <w:szCs w:val="24"/>
                <w:lang w:eastAsia="en-US"/>
              </w:rPr>
            </w:pPr>
            <w:r w:rsidRPr="001E55F1">
              <w:rPr>
                <w:rFonts w:eastAsia="Calibri"/>
                <w:sz w:val="24"/>
                <w:szCs w:val="24"/>
                <w:lang w:bidi="ru-RU"/>
              </w:rPr>
              <w:t>Положительное заключение проектной документации стадии «П», результатов инженерных изысканий и сметной документации.</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t>21.</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Объем проектно-сметной документации</w:t>
            </w:r>
          </w:p>
        </w:tc>
        <w:tc>
          <w:tcPr>
            <w:tcW w:w="5386" w:type="dxa"/>
            <w:shd w:val="clear" w:color="auto" w:fill="auto"/>
            <w:vAlign w:val="center"/>
          </w:tcPr>
          <w:p w:rsidR="001E55F1" w:rsidRPr="001E55F1" w:rsidRDefault="001E55F1" w:rsidP="001E55F1">
            <w:pPr>
              <w:shd w:val="clear" w:color="auto" w:fill="FFFFFF"/>
              <w:jc w:val="both"/>
              <w:rPr>
                <w:rFonts w:eastAsia="Calibri"/>
                <w:sz w:val="24"/>
                <w:szCs w:val="24"/>
              </w:rPr>
            </w:pPr>
            <w:r w:rsidRPr="001E55F1">
              <w:rPr>
                <w:rFonts w:eastAsia="Calibri"/>
                <w:sz w:val="24"/>
                <w:szCs w:val="24"/>
              </w:rPr>
              <w:t>1. Исполнитель разрабатывает проектную документацию на объект. Состав разделов проектно-сметной документации в соответствии с Постановлением Правительства РФ от 16.02.2008 г. № 87 «О составе разделов проектной документации и требованиях к их содержанию».</w:t>
            </w:r>
          </w:p>
          <w:p w:rsidR="001E55F1" w:rsidRPr="001E55F1" w:rsidRDefault="001E55F1" w:rsidP="001E55F1">
            <w:pPr>
              <w:shd w:val="clear" w:color="auto" w:fill="FFFFFF"/>
              <w:jc w:val="both"/>
              <w:rPr>
                <w:rFonts w:eastAsia="Calibri"/>
                <w:sz w:val="24"/>
                <w:szCs w:val="24"/>
              </w:rPr>
            </w:pPr>
            <w:r w:rsidRPr="001E55F1">
              <w:rPr>
                <w:rFonts w:eastAsia="Calibri"/>
                <w:sz w:val="24"/>
                <w:szCs w:val="24"/>
              </w:rPr>
              <w:t>2. Рабочая документация оформляется в соответствии с ГОСТ Р 21.101.2020.</w:t>
            </w:r>
          </w:p>
          <w:p w:rsidR="001E55F1" w:rsidRPr="001E55F1" w:rsidRDefault="001E55F1" w:rsidP="001E55F1">
            <w:pPr>
              <w:shd w:val="clear" w:color="auto" w:fill="FFFFFF"/>
              <w:jc w:val="both"/>
              <w:rPr>
                <w:rFonts w:eastAsia="Calibri"/>
                <w:b/>
                <w:sz w:val="24"/>
                <w:szCs w:val="24"/>
              </w:rPr>
            </w:pPr>
            <w:r w:rsidRPr="001E55F1">
              <w:rPr>
                <w:rFonts w:eastAsia="Calibri"/>
                <w:sz w:val="24"/>
                <w:szCs w:val="24"/>
              </w:rPr>
              <w:t xml:space="preserve">3. Проектную документацию, для согласования технических решений выдать Заказчику в 3-х экземплярах на бумажном носителе в сброшюрованном виде, а также в электронном </w:t>
            </w:r>
            <w:r w:rsidRPr="001E55F1">
              <w:rPr>
                <w:rFonts w:eastAsia="Calibri"/>
                <w:sz w:val="24"/>
                <w:szCs w:val="24"/>
              </w:rPr>
              <w:lastRenderedPageBreak/>
              <w:t>виде (</w:t>
            </w:r>
            <w:proofErr w:type="spellStart"/>
            <w:r w:rsidRPr="001E55F1">
              <w:rPr>
                <w:rFonts w:eastAsia="Calibri"/>
                <w:sz w:val="24"/>
                <w:szCs w:val="24"/>
              </w:rPr>
              <w:t>Flesh</w:t>
            </w:r>
            <w:proofErr w:type="spellEnd"/>
            <w:r w:rsidRPr="001E55F1">
              <w:rPr>
                <w:rFonts w:eastAsia="Calibri"/>
                <w:sz w:val="24"/>
                <w:szCs w:val="24"/>
              </w:rPr>
              <w:t xml:space="preserve">-накопитель), выполненный в формате </w:t>
            </w:r>
            <w:r w:rsidRPr="001E55F1">
              <w:rPr>
                <w:rFonts w:eastAsia="Calibri"/>
                <w:sz w:val="24"/>
                <w:szCs w:val="24"/>
                <w:lang w:val="en-US"/>
              </w:rPr>
              <w:t>Word</w:t>
            </w:r>
            <w:r w:rsidRPr="001E55F1">
              <w:rPr>
                <w:rFonts w:eastAsia="Calibri"/>
                <w:sz w:val="24"/>
                <w:szCs w:val="24"/>
              </w:rPr>
              <w:t xml:space="preserve">, </w:t>
            </w:r>
            <w:proofErr w:type="spellStart"/>
            <w:r w:rsidRPr="001E55F1">
              <w:rPr>
                <w:rFonts w:eastAsia="Calibri"/>
                <w:sz w:val="24"/>
                <w:szCs w:val="24"/>
              </w:rPr>
              <w:t>Excel</w:t>
            </w:r>
            <w:proofErr w:type="spellEnd"/>
            <w:r w:rsidRPr="001E55F1">
              <w:rPr>
                <w:rFonts w:eastAsia="Calibri"/>
                <w:sz w:val="24"/>
                <w:szCs w:val="24"/>
              </w:rPr>
              <w:t xml:space="preserve">, </w:t>
            </w:r>
            <w:r w:rsidRPr="001E55F1">
              <w:rPr>
                <w:rFonts w:eastAsia="Calibri"/>
                <w:sz w:val="24"/>
                <w:szCs w:val="24"/>
                <w:lang w:val="en-US"/>
              </w:rPr>
              <w:t>PDF</w:t>
            </w:r>
            <w:r w:rsidRPr="001E55F1">
              <w:rPr>
                <w:rFonts w:eastAsia="Calibri"/>
                <w:sz w:val="24"/>
                <w:szCs w:val="24"/>
              </w:rPr>
              <w:t xml:space="preserve"> и в формате </w:t>
            </w:r>
            <w:r w:rsidRPr="001E55F1">
              <w:rPr>
                <w:rFonts w:eastAsia="Calibri"/>
                <w:kern w:val="2"/>
                <w:sz w:val="24"/>
                <w:szCs w:val="24"/>
                <w:lang w:val="en-US" w:eastAsia="en-US"/>
              </w:rPr>
              <w:t>DWG</w:t>
            </w:r>
            <w:r w:rsidRPr="001E55F1">
              <w:rPr>
                <w:rFonts w:eastAsia="Calibri"/>
                <w:sz w:val="24"/>
                <w:szCs w:val="24"/>
              </w:rPr>
              <w:t xml:space="preserve"> в программном комплексе </w:t>
            </w:r>
            <w:r w:rsidRPr="001E55F1">
              <w:rPr>
                <w:rFonts w:eastAsia="Calibri"/>
                <w:b/>
                <w:bCs/>
                <w:color w:val="000000"/>
                <w:sz w:val="24"/>
                <w:szCs w:val="24"/>
              </w:rPr>
              <w:t>«AUTOCAD»</w:t>
            </w:r>
            <w:r w:rsidRPr="001E55F1">
              <w:rPr>
                <w:rFonts w:eastAsia="Calibri"/>
                <w:sz w:val="24"/>
                <w:szCs w:val="24"/>
              </w:rPr>
              <w:t xml:space="preserve"> для рабочих чертежей </w:t>
            </w:r>
            <w:r w:rsidRPr="001E55F1">
              <w:rPr>
                <w:rFonts w:eastAsia="Calibri"/>
                <w:b/>
                <w:sz w:val="24"/>
                <w:szCs w:val="24"/>
              </w:rPr>
              <w:t>(обязательное исполнение).</w:t>
            </w:r>
          </w:p>
          <w:p w:rsidR="001E55F1" w:rsidRPr="001E55F1" w:rsidRDefault="001E55F1" w:rsidP="001E55F1">
            <w:pPr>
              <w:shd w:val="clear" w:color="auto" w:fill="FFFFFF"/>
              <w:jc w:val="both"/>
              <w:rPr>
                <w:rFonts w:eastAsia="Calibri"/>
                <w:sz w:val="24"/>
                <w:szCs w:val="24"/>
              </w:rPr>
            </w:pPr>
            <w:r w:rsidRPr="001E55F1">
              <w:rPr>
                <w:rFonts w:eastAsia="Calibri"/>
                <w:sz w:val="24"/>
                <w:szCs w:val="24"/>
              </w:rPr>
              <w:t>4. Для сметной документации</w:t>
            </w:r>
            <w:r w:rsidRPr="001E55F1">
              <w:rPr>
                <w:rFonts w:eastAsia="Calibri"/>
                <w:b/>
                <w:sz w:val="24"/>
                <w:szCs w:val="24"/>
              </w:rPr>
              <w:t xml:space="preserve"> документация предоставляется на бумажном носителе в 3-х экз. и в электронном формате в виде исходного файла программном комплексе АВС</w:t>
            </w:r>
            <w:r w:rsidRPr="001E55F1">
              <w:rPr>
                <w:rFonts w:eastAsia="Calibri"/>
                <w:sz w:val="24"/>
                <w:szCs w:val="24"/>
              </w:rPr>
              <w:t>.</w:t>
            </w:r>
          </w:p>
          <w:p w:rsidR="001E55F1" w:rsidRPr="001E55F1" w:rsidRDefault="001E55F1" w:rsidP="001E55F1">
            <w:pPr>
              <w:shd w:val="clear" w:color="auto" w:fill="FFFFFF"/>
              <w:jc w:val="both"/>
              <w:rPr>
                <w:rFonts w:eastAsia="Calibri"/>
                <w:bCs/>
                <w:kern w:val="2"/>
                <w:sz w:val="24"/>
                <w:szCs w:val="24"/>
              </w:rPr>
            </w:pPr>
            <w:r w:rsidRPr="001E55F1">
              <w:rPr>
                <w:rFonts w:eastAsia="Calibri"/>
                <w:bCs/>
                <w:kern w:val="2"/>
                <w:sz w:val="24"/>
                <w:szCs w:val="24"/>
              </w:rPr>
              <w:t>5. Подобрать по три предложения для обоснования начальной цены оборудования и материалов.</w:t>
            </w:r>
          </w:p>
          <w:p w:rsidR="001E55F1" w:rsidRPr="001E55F1" w:rsidRDefault="001E55F1" w:rsidP="001E55F1">
            <w:pPr>
              <w:shd w:val="clear" w:color="auto" w:fill="FFFFFF"/>
              <w:jc w:val="both"/>
              <w:rPr>
                <w:rFonts w:eastAsia="Calibri"/>
                <w:sz w:val="24"/>
                <w:szCs w:val="24"/>
              </w:rPr>
            </w:pPr>
            <w:r w:rsidRPr="001E55F1">
              <w:rPr>
                <w:rFonts w:eastAsia="Calibri"/>
                <w:bCs/>
                <w:kern w:val="2"/>
                <w:sz w:val="24"/>
                <w:szCs w:val="24"/>
              </w:rPr>
              <w:t>6. Сметный расчет подтверждать раскрытым расчетом доставки оборудования, изделий и МТР до места проведения работ.</w:t>
            </w:r>
          </w:p>
          <w:p w:rsidR="001E55F1" w:rsidRPr="001E55F1" w:rsidRDefault="001E55F1" w:rsidP="001E55F1">
            <w:pPr>
              <w:shd w:val="clear" w:color="auto" w:fill="FFFFFF"/>
              <w:jc w:val="both"/>
              <w:rPr>
                <w:rFonts w:eastAsia="Calibri"/>
                <w:sz w:val="24"/>
                <w:szCs w:val="24"/>
              </w:rPr>
            </w:pPr>
            <w:r w:rsidRPr="001E55F1">
              <w:rPr>
                <w:rFonts w:eastAsia="Calibri"/>
                <w:sz w:val="24"/>
                <w:szCs w:val="24"/>
              </w:rPr>
              <w:t xml:space="preserve">7. </w:t>
            </w:r>
            <w:r w:rsidRPr="001E55F1">
              <w:rPr>
                <w:rFonts w:eastAsia="Calibri"/>
                <w:sz w:val="24"/>
                <w:szCs w:val="24"/>
                <w:shd w:val="clear" w:color="auto" w:fill="FFFFFF"/>
              </w:rPr>
              <w:t xml:space="preserve">Проектная документация должна </w:t>
            </w:r>
            <w:r w:rsidRPr="001E55F1">
              <w:rPr>
                <w:rFonts w:eastAsia="Calibri"/>
                <w:sz w:val="24"/>
                <w:szCs w:val="24"/>
              </w:rPr>
              <w:t>включать все проектные и монтажные чертежи, сертификаты соответствия российским стандартам.</w:t>
            </w:r>
          </w:p>
          <w:p w:rsidR="001E55F1" w:rsidRPr="001E55F1" w:rsidRDefault="001E55F1" w:rsidP="001E55F1">
            <w:pPr>
              <w:jc w:val="both"/>
              <w:rPr>
                <w:rFonts w:eastAsia="Calibri"/>
                <w:sz w:val="24"/>
                <w:szCs w:val="24"/>
              </w:rPr>
            </w:pPr>
            <w:r w:rsidRPr="001E55F1">
              <w:rPr>
                <w:rFonts w:eastAsia="Calibri"/>
                <w:sz w:val="24"/>
                <w:szCs w:val="24"/>
              </w:rPr>
              <w:t>8. В составе проектной документации провести расчет потребности в эксплуатационном персонале</w:t>
            </w:r>
          </w:p>
          <w:p w:rsidR="001E55F1" w:rsidRPr="001E55F1" w:rsidRDefault="001E55F1" w:rsidP="001E55F1">
            <w:pPr>
              <w:jc w:val="both"/>
              <w:rPr>
                <w:rFonts w:eastAsia="Calibri"/>
                <w:sz w:val="24"/>
                <w:szCs w:val="24"/>
              </w:rPr>
            </w:pPr>
            <w:r w:rsidRPr="001E55F1">
              <w:rPr>
                <w:rFonts w:eastAsia="Calibri"/>
                <w:sz w:val="24"/>
                <w:szCs w:val="24"/>
              </w:rPr>
              <w:t>9. Включать в проектную документацию заполненные опросные листы на основное оборудование и изделия для закупки и подбора аналогов</w:t>
            </w:r>
          </w:p>
        </w:tc>
      </w:tr>
      <w:tr w:rsidR="001E55F1" w:rsidRPr="001E55F1" w:rsidTr="001E55F1">
        <w:tc>
          <w:tcPr>
            <w:tcW w:w="675" w:type="dxa"/>
          </w:tcPr>
          <w:p w:rsidR="001E55F1" w:rsidRPr="001E55F1" w:rsidRDefault="001E55F1" w:rsidP="001E55F1">
            <w:pPr>
              <w:keepNext/>
              <w:jc w:val="center"/>
              <w:rPr>
                <w:rFonts w:eastAsia="Calibri"/>
                <w:sz w:val="24"/>
                <w:szCs w:val="24"/>
                <w:lang w:eastAsia="en-US"/>
              </w:rPr>
            </w:pPr>
            <w:r w:rsidRPr="001E55F1">
              <w:rPr>
                <w:rFonts w:eastAsia="Calibri"/>
                <w:sz w:val="24"/>
                <w:szCs w:val="24"/>
                <w:lang w:eastAsia="en-US"/>
              </w:rPr>
              <w:lastRenderedPageBreak/>
              <w:t>22.</w:t>
            </w:r>
          </w:p>
        </w:tc>
        <w:tc>
          <w:tcPr>
            <w:tcW w:w="4368" w:type="dxa"/>
          </w:tcPr>
          <w:p w:rsidR="001E55F1" w:rsidRPr="001E55F1" w:rsidRDefault="001E55F1" w:rsidP="001E55F1">
            <w:pPr>
              <w:keepNext/>
              <w:jc w:val="both"/>
              <w:rPr>
                <w:rFonts w:eastAsia="Calibri"/>
                <w:sz w:val="24"/>
                <w:szCs w:val="24"/>
                <w:lang w:eastAsia="en-US"/>
              </w:rPr>
            </w:pPr>
            <w:r w:rsidRPr="001E55F1">
              <w:rPr>
                <w:rFonts w:eastAsia="Calibri"/>
                <w:sz w:val="24"/>
                <w:szCs w:val="24"/>
                <w:lang w:eastAsia="en-US"/>
              </w:rPr>
              <w:t>Требование по проведению авторского надзора</w:t>
            </w:r>
          </w:p>
        </w:tc>
        <w:tc>
          <w:tcPr>
            <w:tcW w:w="5386" w:type="dxa"/>
            <w:shd w:val="clear" w:color="auto" w:fill="auto"/>
            <w:vAlign w:val="center"/>
          </w:tcPr>
          <w:p w:rsidR="001E55F1" w:rsidRPr="001E55F1" w:rsidRDefault="001E55F1" w:rsidP="001E55F1">
            <w:pPr>
              <w:shd w:val="clear" w:color="auto" w:fill="FFFFFF"/>
              <w:jc w:val="both"/>
              <w:rPr>
                <w:rFonts w:eastAsia="Calibri"/>
                <w:sz w:val="24"/>
                <w:szCs w:val="24"/>
              </w:rPr>
            </w:pPr>
            <w:r w:rsidRPr="001E55F1">
              <w:rPr>
                <w:rFonts w:eastAsia="Calibri"/>
                <w:sz w:val="24"/>
                <w:szCs w:val="24"/>
              </w:rPr>
              <w:t>Проведение авторского надзора осуществляется специалистами проектной организации в соответствии с СП 11-110-99 (п. 3.1. раздел 3) по отдельному договору.</w:t>
            </w:r>
          </w:p>
        </w:tc>
      </w:tr>
    </w:tbl>
    <w:p w:rsidR="001E55F1" w:rsidRDefault="001E55F1" w:rsidP="001E55F1">
      <w:pPr>
        <w:keepNext/>
        <w:spacing w:line="360" w:lineRule="auto"/>
        <w:jc w:val="both"/>
        <w:rPr>
          <w:rFonts w:eastAsia="Calibri"/>
          <w:b/>
          <w:bCs/>
          <w:snapToGrid w:val="0"/>
          <w:sz w:val="24"/>
          <w:szCs w:val="24"/>
        </w:rPr>
      </w:pPr>
    </w:p>
    <w:p w:rsidR="001E55F1" w:rsidRPr="001E55F1" w:rsidRDefault="001E55F1" w:rsidP="001E55F1">
      <w:pPr>
        <w:keepNext/>
        <w:spacing w:line="360" w:lineRule="auto"/>
        <w:jc w:val="both"/>
        <w:rPr>
          <w:rFonts w:eastAsia="Calibri"/>
          <w:b/>
          <w:bCs/>
          <w:snapToGrid w:val="0"/>
          <w:sz w:val="24"/>
          <w:szCs w:val="24"/>
        </w:rPr>
      </w:pPr>
      <w:r w:rsidRPr="001E55F1">
        <w:rPr>
          <w:rFonts w:eastAsia="Calibri"/>
          <w:b/>
          <w:bCs/>
          <w:snapToGrid w:val="0"/>
          <w:sz w:val="24"/>
          <w:szCs w:val="24"/>
        </w:rPr>
        <w:t>Раздел №2</w:t>
      </w:r>
    </w:p>
    <w:p w:rsidR="001E55F1" w:rsidRPr="001E55F1" w:rsidRDefault="001E55F1" w:rsidP="001E55F1">
      <w:pPr>
        <w:ind w:firstLine="567"/>
        <w:jc w:val="center"/>
        <w:rPr>
          <w:rFonts w:eastAsia="Calibri"/>
          <w:b/>
          <w:bCs/>
          <w:snapToGrid w:val="0"/>
          <w:sz w:val="24"/>
          <w:szCs w:val="24"/>
        </w:rPr>
      </w:pPr>
      <w:r w:rsidRPr="001E55F1">
        <w:rPr>
          <w:rFonts w:eastAsia="Calibri"/>
          <w:b/>
          <w:bCs/>
          <w:sz w:val="24"/>
          <w:szCs w:val="24"/>
          <w:lang w:bidi="ru-RU"/>
        </w:rPr>
        <w:t>Условия и объемы работ на выполнение комплексных инженерных изысканий по объекту</w:t>
      </w:r>
      <w:r w:rsidRPr="001E55F1">
        <w:rPr>
          <w:rFonts w:eastAsia="Calibri"/>
          <w:b/>
          <w:bCs/>
          <w:snapToGrid w:val="0"/>
          <w:sz w:val="24"/>
          <w:szCs w:val="24"/>
        </w:rPr>
        <w:t>: «С</w:t>
      </w:r>
      <w:r w:rsidRPr="001E55F1">
        <w:rPr>
          <w:rFonts w:eastAsia="Calibri"/>
          <w:b/>
          <w:sz w:val="24"/>
        </w:rPr>
        <w:t xml:space="preserve">клад хранения ТМЦ» </w:t>
      </w:r>
      <w:proofErr w:type="spellStart"/>
      <w:r w:rsidRPr="001E55F1">
        <w:rPr>
          <w:rFonts w:eastAsia="Calibri"/>
          <w:b/>
          <w:sz w:val="24"/>
        </w:rPr>
        <w:t>с.Пахачи</w:t>
      </w:r>
      <w:proofErr w:type="spellEnd"/>
      <w:r w:rsidRPr="001E55F1">
        <w:rPr>
          <w:rFonts w:eastAsia="Calibri"/>
          <w:b/>
          <w:bCs/>
          <w:snapToGrid w:val="0"/>
          <w:sz w:val="24"/>
          <w:szCs w:val="24"/>
        </w:rPr>
        <w:t>»</w:t>
      </w:r>
    </w:p>
    <w:p w:rsidR="001E55F1" w:rsidRPr="001E55F1" w:rsidRDefault="001E55F1" w:rsidP="001E55F1">
      <w:pPr>
        <w:ind w:firstLine="567"/>
        <w:jc w:val="center"/>
        <w:rPr>
          <w:rFonts w:eastAsia="Calibri"/>
          <w:b/>
          <w:bCs/>
          <w:snapToGrid w:val="0"/>
          <w:sz w:val="24"/>
          <w:szCs w:val="24"/>
        </w:rPr>
      </w:pPr>
      <w:proofErr w:type="spellStart"/>
      <w:r w:rsidRPr="001E55F1">
        <w:rPr>
          <w:rFonts w:eastAsia="Calibri"/>
          <w:b/>
          <w:bCs/>
          <w:snapToGrid w:val="0"/>
          <w:sz w:val="24"/>
          <w:szCs w:val="24"/>
        </w:rPr>
        <w:t>с.Пахачи</w:t>
      </w:r>
      <w:proofErr w:type="spellEnd"/>
      <w:r w:rsidRPr="001E55F1">
        <w:rPr>
          <w:rFonts w:eastAsia="Calibri"/>
          <w:b/>
          <w:bCs/>
          <w:snapToGrid w:val="0"/>
          <w:sz w:val="24"/>
          <w:szCs w:val="24"/>
        </w:rPr>
        <w:t xml:space="preserve"> Олюторского района Камчатского края</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69"/>
        <w:gridCol w:w="3686"/>
        <w:gridCol w:w="5803"/>
      </w:tblGrid>
      <w:tr w:rsidR="001E55F1" w:rsidRPr="001E55F1" w:rsidTr="00385F48">
        <w:trPr>
          <w:trHeight w:val="20"/>
        </w:trPr>
        <w:tc>
          <w:tcPr>
            <w:tcW w:w="869" w:type="dxa"/>
            <w:shd w:val="clear" w:color="auto" w:fill="FFFFFF"/>
            <w:vAlign w:val="center"/>
          </w:tcPr>
          <w:p w:rsidR="001E55F1" w:rsidRPr="001E55F1" w:rsidRDefault="001E55F1" w:rsidP="001E55F1">
            <w:pPr>
              <w:tabs>
                <w:tab w:val="left" w:pos="480"/>
              </w:tabs>
              <w:rPr>
                <w:rFonts w:eastAsia="Calibri"/>
                <w:b/>
                <w:sz w:val="24"/>
                <w:szCs w:val="24"/>
                <w:lang w:bidi="ru-RU"/>
              </w:rPr>
            </w:pPr>
            <w:r w:rsidRPr="001E55F1">
              <w:rPr>
                <w:rFonts w:eastAsia="Calibri"/>
                <w:b/>
                <w:bCs/>
                <w:sz w:val="24"/>
                <w:szCs w:val="24"/>
                <w:lang w:bidi="ru-RU"/>
              </w:rPr>
              <w:t>№ п/п</w:t>
            </w:r>
          </w:p>
        </w:tc>
        <w:tc>
          <w:tcPr>
            <w:tcW w:w="3686" w:type="dxa"/>
            <w:shd w:val="clear" w:color="auto" w:fill="FFFFFF"/>
            <w:vAlign w:val="center"/>
          </w:tcPr>
          <w:p w:rsidR="001E55F1" w:rsidRPr="001E55F1" w:rsidRDefault="001E55F1" w:rsidP="001E55F1">
            <w:pPr>
              <w:jc w:val="center"/>
              <w:rPr>
                <w:rFonts w:eastAsia="Calibri"/>
                <w:b/>
                <w:sz w:val="24"/>
                <w:szCs w:val="24"/>
                <w:lang w:bidi="ru-RU"/>
              </w:rPr>
            </w:pPr>
            <w:r w:rsidRPr="001E55F1">
              <w:rPr>
                <w:rFonts w:eastAsia="Calibri"/>
                <w:b/>
                <w:bCs/>
                <w:sz w:val="24"/>
                <w:szCs w:val="24"/>
                <w:lang w:bidi="ru-RU"/>
              </w:rPr>
              <w:t>Наименование</w:t>
            </w:r>
          </w:p>
        </w:tc>
        <w:tc>
          <w:tcPr>
            <w:tcW w:w="5803" w:type="dxa"/>
            <w:shd w:val="clear" w:color="auto" w:fill="FFFFFF"/>
            <w:vAlign w:val="center"/>
          </w:tcPr>
          <w:p w:rsidR="001E55F1" w:rsidRPr="001E55F1" w:rsidRDefault="001E55F1" w:rsidP="001E55F1">
            <w:pPr>
              <w:ind w:right="145"/>
              <w:jc w:val="center"/>
              <w:rPr>
                <w:rFonts w:eastAsia="Calibri"/>
                <w:b/>
                <w:sz w:val="24"/>
                <w:szCs w:val="24"/>
                <w:lang w:bidi="ru-RU"/>
              </w:rPr>
            </w:pPr>
            <w:r w:rsidRPr="001E55F1">
              <w:rPr>
                <w:rFonts w:eastAsia="Calibri"/>
                <w:b/>
                <w:bCs/>
                <w:sz w:val="24"/>
                <w:szCs w:val="24"/>
                <w:lang w:bidi="ru-RU"/>
              </w:rPr>
              <w:t>Содержание</w:t>
            </w:r>
          </w:p>
        </w:tc>
      </w:tr>
      <w:tr w:rsidR="001E55F1" w:rsidRPr="001E55F1" w:rsidTr="00385F48">
        <w:trPr>
          <w:trHeight w:val="20"/>
        </w:trPr>
        <w:tc>
          <w:tcPr>
            <w:tcW w:w="869" w:type="dxa"/>
            <w:shd w:val="clear" w:color="auto" w:fill="FFFFFF"/>
            <w:vAlign w:val="center"/>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1.</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Наименование объекта</w:t>
            </w:r>
          </w:p>
        </w:tc>
        <w:tc>
          <w:tcPr>
            <w:tcW w:w="5803" w:type="dxa"/>
            <w:shd w:val="clear" w:color="auto" w:fill="FFFFFF"/>
            <w:vAlign w:val="center"/>
          </w:tcPr>
          <w:p w:rsidR="001E55F1" w:rsidRPr="001E55F1" w:rsidRDefault="001E55F1" w:rsidP="001E55F1">
            <w:pPr>
              <w:ind w:right="145"/>
              <w:jc w:val="both"/>
              <w:rPr>
                <w:rFonts w:eastAsia="Calibri"/>
                <w:sz w:val="24"/>
                <w:szCs w:val="24"/>
                <w:lang w:bidi="ru-RU"/>
              </w:rPr>
            </w:pPr>
            <w:r w:rsidRPr="001E55F1">
              <w:rPr>
                <w:rFonts w:eastAsia="Calibri"/>
                <w:bCs/>
                <w:snapToGrid w:val="0"/>
                <w:sz w:val="24"/>
                <w:szCs w:val="24"/>
              </w:rPr>
              <w:t xml:space="preserve">«Склад хранения </w:t>
            </w:r>
            <w:proofErr w:type="gramStart"/>
            <w:r w:rsidRPr="001E55F1">
              <w:rPr>
                <w:rFonts w:eastAsia="Calibri"/>
                <w:bCs/>
                <w:snapToGrid w:val="0"/>
                <w:sz w:val="24"/>
                <w:szCs w:val="24"/>
              </w:rPr>
              <w:t>ТМЦ »</w:t>
            </w:r>
            <w:proofErr w:type="gramEnd"/>
            <w:r w:rsidRPr="001E55F1">
              <w:rPr>
                <w:rFonts w:eastAsia="Calibri"/>
                <w:bCs/>
                <w:snapToGrid w:val="0"/>
                <w:sz w:val="24"/>
                <w:szCs w:val="24"/>
              </w:rPr>
              <w:t xml:space="preserve"> </w:t>
            </w:r>
            <w:proofErr w:type="spellStart"/>
            <w:r w:rsidRPr="001E55F1">
              <w:rPr>
                <w:rFonts w:eastAsia="Calibri"/>
                <w:bCs/>
                <w:snapToGrid w:val="0"/>
                <w:sz w:val="24"/>
                <w:szCs w:val="24"/>
              </w:rPr>
              <w:t>с.Пахачи</w:t>
            </w:r>
            <w:proofErr w:type="spellEnd"/>
          </w:p>
        </w:tc>
      </w:tr>
      <w:tr w:rsidR="001E55F1" w:rsidRPr="001E55F1" w:rsidTr="00385F48">
        <w:trPr>
          <w:trHeight w:val="20"/>
        </w:trPr>
        <w:tc>
          <w:tcPr>
            <w:tcW w:w="869" w:type="dxa"/>
            <w:shd w:val="clear" w:color="auto" w:fill="FFFFFF"/>
            <w:vAlign w:val="center"/>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2.</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Вид градостроительной деятельности</w:t>
            </w:r>
          </w:p>
        </w:tc>
        <w:tc>
          <w:tcPr>
            <w:tcW w:w="5803" w:type="dxa"/>
            <w:shd w:val="clear" w:color="auto" w:fill="FFFFFF"/>
            <w:vAlign w:val="center"/>
          </w:tcPr>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Новое строительство</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3.</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Идентификационные сведения о заказчике</w:t>
            </w:r>
          </w:p>
        </w:tc>
        <w:tc>
          <w:tcPr>
            <w:tcW w:w="5803" w:type="dxa"/>
            <w:shd w:val="clear" w:color="auto" w:fill="FFFFFF"/>
            <w:vAlign w:val="center"/>
          </w:tcPr>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АО «</w:t>
            </w:r>
            <w:proofErr w:type="spellStart"/>
            <w:r w:rsidRPr="001E55F1">
              <w:rPr>
                <w:rFonts w:eastAsia="Calibri"/>
                <w:sz w:val="24"/>
                <w:szCs w:val="24"/>
                <w:lang w:bidi="ru-RU"/>
              </w:rPr>
              <w:t>Корякэнерго</w:t>
            </w:r>
            <w:proofErr w:type="spellEnd"/>
            <w:r w:rsidRPr="001E55F1">
              <w:rPr>
                <w:rFonts w:eastAsia="Calibri"/>
                <w:sz w:val="24"/>
                <w:szCs w:val="24"/>
                <w:lang w:bidi="ru-RU"/>
              </w:rPr>
              <w:t>»</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4.</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Сведения об этапе работ</w:t>
            </w:r>
          </w:p>
          <w:p w:rsidR="001E55F1" w:rsidRPr="001E55F1" w:rsidRDefault="001E55F1" w:rsidP="001E55F1">
            <w:pPr>
              <w:rPr>
                <w:rFonts w:eastAsia="Calibri"/>
                <w:sz w:val="24"/>
                <w:szCs w:val="24"/>
                <w:lang w:bidi="ru-RU"/>
              </w:rPr>
            </w:pPr>
          </w:p>
        </w:tc>
        <w:tc>
          <w:tcPr>
            <w:tcW w:w="5803" w:type="dxa"/>
            <w:shd w:val="clear" w:color="auto" w:fill="FFFFFF"/>
            <w:vAlign w:val="center"/>
          </w:tcPr>
          <w:p w:rsidR="001E55F1" w:rsidRPr="001E55F1" w:rsidRDefault="001E55F1" w:rsidP="001E55F1">
            <w:pPr>
              <w:ind w:right="145"/>
              <w:jc w:val="both"/>
              <w:rPr>
                <w:rFonts w:eastAsia="Calibri"/>
                <w:sz w:val="24"/>
                <w:szCs w:val="24"/>
                <w:lang w:bidi="ru-RU"/>
              </w:rPr>
            </w:pPr>
            <w:proofErr w:type="gramStart"/>
            <w:r w:rsidRPr="001E55F1">
              <w:rPr>
                <w:rFonts w:eastAsia="Calibri"/>
                <w:sz w:val="24"/>
                <w:szCs w:val="24"/>
                <w:lang w:eastAsia="en-US"/>
              </w:rPr>
              <w:t>Согласно графика</w:t>
            </w:r>
            <w:proofErr w:type="gramEnd"/>
            <w:r w:rsidRPr="001E55F1">
              <w:rPr>
                <w:rFonts w:eastAsia="Calibri"/>
                <w:sz w:val="24"/>
                <w:szCs w:val="24"/>
                <w:lang w:eastAsia="en-US"/>
              </w:rPr>
              <w:t xml:space="preserve"> производства работ Приложение № 2 к Техническому заданию</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5.</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Данные о местоположение объекта и границе площадки</w:t>
            </w:r>
          </w:p>
        </w:tc>
        <w:tc>
          <w:tcPr>
            <w:tcW w:w="5803" w:type="dxa"/>
            <w:shd w:val="clear" w:color="auto" w:fill="FFFFFF"/>
            <w:vAlign w:val="center"/>
          </w:tcPr>
          <w:p w:rsidR="001E55F1" w:rsidRPr="001E55F1" w:rsidRDefault="001E55F1" w:rsidP="001E55F1">
            <w:pPr>
              <w:ind w:right="145"/>
              <w:jc w:val="both"/>
              <w:rPr>
                <w:rFonts w:eastAsia="Calibri"/>
                <w:sz w:val="24"/>
                <w:szCs w:val="24"/>
              </w:rPr>
            </w:pPr>
            <w:r w:rsidRPr="001E55F1">
              <w:rPr>
                <w:rFonts w:eastAsia="Calibri"/>
                <w:sz w:val="24"/>
                <w:szCs w:val="24"/>
              </w:rPr>
              <w:t xml:space="preserve">Камчатский край, Олюторский район, с </w:t>
            </w:r>
            <w:proofErr w:type="spellStart"/>
            <w:r w:rsidRPr="001E55F1">
              <w:rPr>
                <w:rFonts w:eastAsia="Calibri"/>
                <w:sz w:val="24"/>
                <w:szCs w:val="24"/>
              </w:rPr>
              <w:t>Пахачи</w:t>
            </w:r>
            <w:proofErr w:type="spellEnd"/>
            <w:r w:rsidRPr="001E55F1">
              <w:rPr>
                <w:rFonts w:eastAsia="Calibri"/>
                <w:sz w:val="24"/>
                <w:szCs w:val="24"/>
              </w:rPr>
              <w:t>,</w:t>
            </w:r>
          </w:p>
          <w:p w:rsidR="001E55F1" w:rsidRPr="001E55F1" w:rsidRDefault="001E55F1" w:rsidP="001E55F1">
            <w:pPr>
              <w:ind w:right="145"/>
              <w:jc w:val="both"/>
              <w:rPr>
                <w:rFonts w:eastAsia="Calibri"/>
                <w:sz w:val="22"/>
                <w:szCs w:val="22"/>
                <w:lang w:eastAsia="en-US"/>
              </w:rPr>
            </w:pPr>
            <w:r w:rsidRPr="001E55F1">
              <w:rPr>
                <w:rFonts w:eastAsia="Calibri"/>
                <w:sz w:val="24"/>
                <w:szCs w:val="24"/>
                <w:lang w:eastAsia="en-US"/>
              </w:rPr>
              <w:t>ЗУ-82:03:000003:1126 (Площадью 1180кв.м.)</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6.</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Необходимость выполнения отдельных видов изысканий</w:t>
            </w:r>
          </w:p>
        </w:tc>
        <w:tc>
          <w:tcPr>
            <w:tcW w:w="5803" w:type="dxa"/>
            <w:shd w:val="clear" w:color="auto" w:fill="FFFFFF"/>
            <w:vAlign w:val="center"/>
          </w:tcPr>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Инженерно-геодезические изыскания;</w:t>
            </w:r>
          </w:p>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Инженерно-геологические изыскания;</w:t>
            </w:r>
          </w:p>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Инженерно-гидрометеорологические изыскания;</w:t>
            </w:r>
          </w:p>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Инженерно-экологические изыскания;</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7.</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Основные цели и задачи инженерных изысканий</w:t>
            </w:r>
          </w:p>
        </w:tc>
        <w:tc>
          <w:tcPr>
            <w:tcW w:w="5803" w:type="dxa"/>
            <w:shd w:val="clear" w:color="auto" w:fill="FFFFFF"/>
            <w:vAlign w:val="center"/>
          </w:tcPr>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 xml:space="preserve">Получение материалов комплексных инженерных изысканий, в объеме необходимом и достаточном для разработки проектной и рабочей документации и прохождения негосударственной экспертизы, в соответствии с требованиями законодательства РФ, нормативных технических документов федеральных органов исполнительной власти и Градостроительного </w:t>
            </w:r>
            <w:r w:rsidRPr="001E55F1">
              <w:rPr>
                <w:rFonts w:eastAsia="Calibri"/>
                <w:sz w:val="24"/>
                <w:szCs w:val="24"/>
                <w:lang w:bidi="ru-RU"/>
              </w:rPr>
              <w:lastRenderedPageBreak/>
              <w:t>кодекса РФ.</w:t>
            </w:r>
          </w:p>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Обоснование технической возможности строительства объекта в данном районе.</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lastRenderedPageBreak/>
              <w:t>8.</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Характеристика объекта капитального строительства. Принадлежность к ОПО</w:t>
            </w:r>
          </w:p>
        </w:tc>
        <w:tc>
          <w:tcPr>
            <w:tcW w:w="5803" w:type="dxa"/>
            <w:shd w:val="clear" w:color="auto" w:fill="FFFFFF"/>
            <w:vAlign w:val="center"/>
          </w:tcPr>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Объект не относится к опасным производственным объектам (ОПО).</w:t>
            </w:r>
          </w:p>
        </w:tc>
      </w:tr>
      <w:tr w:rsidR="001E55F1" w:rsidRPr="001E55F1" w:rsidTr="00385F48">
        <w:trPr>
          <w:trHeight w:val="20"/>
        </w:trPr>
        <w:tc>
          <w:tcPr>
            <w:tcW w:w="869" w:type="dxa"/>
            <w:shd w:val="clear" w:color="auto" w:fill="FFFFFF"/>
            <w:vAlign w:val="center"/>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9.</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Предварительный уровень ответственности зданий и сооружений</w:t>
            </w:r>
          </w:p>
        </w:tc>
        <w:tc>
          <w:tcPr>
            <w:tcW w:w="5803" w:type="dxa"/>
            <w:shd w:val="clear" w:color="auto" w:fill="FFFFFF"/>
            <w:vAlign w:val="center"/>
          </w:tcPr>
          <w:p w:rsidR="001E55F1" w:rsidRPr="001E55F1" w:rsidRDefault="001E55F1" w:rsidP="001E55F1">
            <w:pPr>
              <w:ind w:right="145"/>
              <w:jc w:val="both"/>
              <w:rPr>
                <w:rFonts w:eastAsia="Calibri"/>
                <w:sz w:val="24"/>
                <w:szCs w:val="24"/>
                <w:lang w:bidi="ru-RU"/>
              </w:rPr>
            </w:pPr>
            <w:r w:rsidRPr="001E55F1">
              <w:rPr>
                <w:rFonts w:eastAsia="Calibri"/>
                <w:sz w:val="24"/>
                <w:szCs w:val="24"/>
                <w:lang w:bidi="ru-RU"/>
              </w:rPr>
              <w:t>Уровень ответственности определен в соответствии с Федеральным законом от 30.12.2009 № 384-ФЗ:</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10.</w:t>
            </w:r>
          </w:p>
        </w:tc>
        <w:tc>
          <w:tcPr>
            <w:tcW w:w="3686" w:type="dxa"/>
            <w:shd w:val="clear" w:color="auto" w:fill="FFFFFF"/>
            <w:vAlign w:val="center"/>
          </w:tcPr>
          <w:p w:rsidR="001E55F1" w:rsidRPr="001E55F1" w:rsidRDefault="001E55F1" w:rsidP="001E55F1">
            <w:pPr>
              <w:rPr>
                <w:rFonts w:eastAsia="Calibri"/>
                <w:bCs/>
                <w:sz w:val="24"/>
                <w:szCs w:val="24"/>
                <w:lang w:bidi="ru-RU"/>
              </w:rPr>
            </w:pPr>
            <w:r w:rsidRPr="001E55F1">
              <w:rPr>
                <w:rFonts w:eastAsia="Calibri"/>
                <w:bCs/>
                <w:sz w:val="24"/>
                <w:szCs w:val="24"/>
                <w:lang w:bidi="ru-RU"/>
              </w:rPr>
              <w:t>Предварительная характеристика ожидаемого техногенного воздействия объектов на природную среду с указанием пределов этих воздействий в пространстве и во времени</w:t>
            </w:r>
          </w:p>
        </w:tc>
        <w:tc>
          <w:tcPr>
            <w:tcW w:w="5803" w:type="dxa"/>
            <w:shd w:val="clear" w:color="auto" w:fill="FFFFFF"/>
            <w:vAlign w:val="center"/>
          </w:tcPr>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Уровень ответственности зданий и сооружений объекта - нормальный. Информация о границах возможного расположении объекта «Здания хранения ТМЦ </w:t>
            </w:r>
            <w:proofErr w:type="spellStart"/>
            <w:r w:rsidRPr="001E55F1">
              <w:rPr>
                <w:rFonts w:eastAsia="Calibri"/>
                <w:sz w:val="24"/>
                <w:szCs w:val="24"/>
                <w:lang w:bidi="ru-RU"/>
              </w:rPr>
              <w:t>с.Пахачи</w:t>
            </w:r>
            <w:proofErr w:type="spellEnd"/>
            <w:r w:rsidRPr="001E55F1">
              <w:rPr>
                <w:rFonts w:eastAsia="Calibri"/>
                <w:sz w:val="24"/>
                <w:szCs w:val="24"/>
                <w:lang w:bidi="ru-RU"/>
              </w:rPr>
              <w:t xml:space="preserve"> Указана в ГПЗУ предоставленном администрацией Олюторского района. Исходя из расположения необходимо определить уровень ответственности зданий и сооружений. Характеристики объекта определить в ходе обследования.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Проектируемый объект не будет оказывать влияние на окружающий атмосферный воздух, значения которого и степень воздействия будут приведены в проектной документации в разделе «Перечень мероприятий по охране окружающей среды». </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11.</w:t>
            </w:r>
          </w:p>
        </w:tc>
        <w:tc>
          <w:tcPr>
            <w:tcW w:w="3686" w:type="dxa"/>
            <w:shd w:val="clear" w:color="auto" w:fill="FFFFFF"/>
            <w:vAlign w:val="center"/>
          </w:tcPr>
          <w:p w:rsidR="001E55F1" w:rsidRPr="001E55F1" w:rsidRDefault="001E55F1" w:rsidP="001E55F1">
            <w:pPr>
              <w:ind w:firstLine="264"/>
              <w:rPr>
                <w:rFonts w:eastAsia="Calibri"/>
                <w:sz w:val="24"/>
                <w:szCs w:val="24"/>
                <w:lang w:bidi="ru-RU"/>
              </w:rPr>
            </w:pPr>
            <w:r w:rsidRPr="001E55F1">
              <w:rPr>
                <w:rFonts w:eastAsia="Calibri"/>
                <w:bCs/>
                <w:sz w:val="24"/>
                <w:szCs w:val="24"/>
                <w:lang w:bidi="ru-RU"/>
              </w:rPr>
              <w:t>Перечень нормативных документов, в соответствии с требованиями которых необходимо выполнить инженерные изыскания</w:t>
            </w:r>
          </w:p>
        </w:tc>
        <w:tc>
          <w:tcPr>
            <w:tcW w:w="5803" w:type="dxa"/>
            <w:shd w:val="clear" w:color="auto" w:fill="FFFFFF"/>
            <w:vAlign w:val="center"/>
          </w:tcPr>
          <w:p w:rsidR="001E55F1" w:rsidRPr="001E55F1" w:rsidRDefault="001E55F1" w:rsidP="0076286F">
            <w:pPr>
              <w:numPr>
                <w:ilvl w:val="0"/>
                <w:numId w:val="44"/>
              </w:numPr>
              <w:ind w:left="360" w:right="145" w:hanging="360"/>
              <w:jc w:val="both"/>
              <w:rPr>
                <w:rFonts w:eastAsia="Calibri"/>
                <w:sz w:val="24"/>
                <w:szCs w:val="24"/>
                <w:lang w:bidi="ru-RU"/>
              </w:rPr>
            </w:pPr>
            <w:r w:rsidRPr="001E55F1">
              <w:rPr>
                <w:rFonts w:eastAsia="Calibri"/>
                <w:sz w:val="24"/>
                <w:szCs w:val="24"/>
                <w:lang w:bidi="ru-RU"/>
              </w:rPr>
              <w:t>Инструкция о порядке осуществления государственного геодезического надзора РФ (ГКИНП-17-002-93);</w:t>
            </w:r>
          </w:p>
          <w:p w:rsidR="001E55F1" w:rsidRPr="001E55F1" w:rsidRDefault="001E55F1" w:rsidP="0076286F">
            <w:pPr>
              <w:numPr>
                <w:ilvl w:val="0"/>
                <w:numId w:val="44"/>
              </w:numPr>
              <w:ind w:left="360" w:right="145" w:hanging="360"/>
              <w:jc w:val="both"/>
              <w:rPr>
                <w:rFonts w:eastAsia="Calibri"/>
                <w:sz w:val="24"/>
                <w:szCs w:val="24"/>
                <w:lang w:bidi="ru-RU"/>
              </w:rPr>
            </w:pPr>
            <w:r w:rsidRPr="001E55F1">
              <w:rPr>
                <w:rFonts w:eastAsia="Calibri"/>
                <w:sz w:val="24"/>
                <w:szCs w:val="24"/>
                <w:lang w:bidi="ru-RU"/>
              </w:rPr>
              <w:t>Инструкция о порядке контроля и приемки геодезических, топографических и картографических работ. ГКИНП (ГНТА)-17- 004-99;</w:t>
            </w:r>
          </w:p>
          <w:p w:rsidR="001E55F1" w:rsidRPr="001E55F1" w:rsidRDefault="001E55F1" w:rsidP="0076286F">
            <w:pPr>
              <w:numPr>
                <w:ilvl w:val="0"/>
                <w:numId w:val="44"/>
              </w:numPr>
              <w:ind w:left="360" w:right="145" w:hanging="360"/>
              <w:jc w:val="both"/>
              <w:rPr>
                <w:rFonts w:eastAsia="Calibri"/>
                <w:sz w:val="24"/>
                <w:szCs w:val="24"/>
                <w:lang w:bidi="ru-RU"/>
              </w:rPr>
            </w:pPr>
            <w:r w:rsidRPr="001E55F1">
              <w:rPr>
                <w:rFonts w:eastAsia="Calibri"/>
                <w:sz w:val="24"/>
                <w:szCs w:val="24"/>
                <w:lang w:bidi="ru-RU"/>
              </w:rPr>
              <w:t>Инструкция о порядке предоставления в пользование и использования материалов и данных федерального картографо-геодезического фонда. ГКИНП (ГНТА)-17-267- 02, зарегистрирована в Минюсте России 20.08.2002 г. №3713;</w:t>
            </w:r>
          </w:p>
          <w:p w:rsidR="001E55F1" w:rsidRPr="001E55F1" w:rsidRDefault="001E55F1" w:rsidP="0076286F">
            <w:pPr>
              <w:numPr>
                <w:ilvl w:val="0"/>
                <w:numId w:val="44"/>
              </w:numPr>
              <w:ind w:left="360" w:right="145" w:hanging="360"/>
              <w:jc w:val="both"/>
              <w:rPr>
                <w:rFonts w:eastAsia="Calibri"/>
                <w:sz w:val="24"/>
                <w:szCs w:val="24"/>
                <w:lang w:bidi="ru-RU"/>
              </w:rPr>
            </w:pPr>
            <w:r w:rsidRPr="001E55F1">
              <w:rPr>
                <w:rFonts w:eastAsia="Calibri"/>
                <w:sz w:val="24"/>
                <w:szCs w:val="24"/>
                <w:lang w:bidi="ru-RU"/>
              </w:rPr>
              <w:t>Инструкция по топографической съемке в масштабах 1:5000, 1:2000, 1:1000, 1:500. Недра. 1989 г.;</w:t>
            </w:r>
          </w:p>
          <w:p w:rsidR="001E55F1" w:rsidRPr="001E55F1" w:rsidRDefault="001E55F1" w:rsidP="0076286F">
            <w:pPr>
              <w:numPr>
                <w:ilvl w:val="0"/>
                <w:numId w:val="44"/>
              </w:numPr>
              <w:ind w:left="360" w:right="145" w:hanging="360"/>
              <w:jc w:val="both"/>
              <w:rPr>
                <w:rFonts w:eastAsia="Calibri"/>
                <w:sz w:val="24"/>
                <w:szCs w:val="24"/>
                <w:lang w:bidi="ru-RU"/>
              </w:rPr>
            </w:pPr>
            <w:r w:rsidRPr="001E55F1">
              <w:rPr>
                <w:rFonts w:eastAsia="Calibri"/>
                <w:sz w:val="24"/>
                <w:szCs w:val="24"/>
                <w:lang w:bidi="ru-RU"/>
              </w:rPr>
              <w:t xml:space="preserve">Инструкция по развитию съемочного обоснования и съемке ситуации и рельефа с применением глобальных навигационных спутниковых систем ГЛОНАСС и </w:t>
            </w:r>
            <w:r w:rsidRPr="001E55F1">
              <w:rPr>
                <w:rFonts w:eastAsia="Calibri"/>
                <w:sz w:val="24"/>
                <w:szCs w:val="24"/>
                <w:lang w:bidi="en-US"/>
              </w:rPr>
              <w:t>GPS</w:t>
            </w:r>
            <w:r w:rsidRPr="001E55F1">
              <w:rPr>
                <w:rFonts w:eastAsia="Calibri"/>
                <w:sz w:val="24"/>
                <w:szCs w:val="24"/>
              </w:rPr>
              <w:t xml:space="preserve">. </w:t>
            </w:r>
            <w:r w:rsidRPr="001E55F1">
              <w:rPr>
                <w:rFonts w:eastAsia="Calibri"/>
                <w:sz w:val="24"/>
                <w:szCs w:val="24"/>
                <w:lang w:bidi="ru-RU"/>
              </w:rPr>
              <w:t>ГКИНП (ОНТА)-02-262-02;</w:t>
            </w:r>
          </w:p>
          <w:p w:rsidR="001E55F1" w:rsidRPr="001E55F1" w:rsidRDefault="001E55F1" w:rsidP="0076286F">
            <w:pPr>
              <w:numPr>
                <w:ilvl w:val="0"/>
                <w:numId w:val="44"/>
              </w:numPr>
              <w:ind w:left="360" w:right="145" w:hanging="360"/>
              <w:jc w:val="both"/>
              <w:rPr>
                <w:rFonts w:eastAsia="Calibri"/>
                <w:sz w:val="24"/>
                <w:szCs w:val="24"/>
                <w:lang w:bidi="ru-RU"/>
              </w:rPr>
            </w:pPr>
            <w:r w:rsidRPr="001E55F1">
              <w:rPr>
                <w:rFonts w:eastAsia="Calibri"/>
                <w:sz w:val="24"/>
                <w:szCs w:val="24"/>
                <w:lang w:bidi="ru-RU"/>
              </w:rPr>
              <w:t>Инструкция об охране геодезических пунктов (ГКИНП-07-11-84);</w:t>
            </w:r>
          </w:p>
          <w:p w:rsidR="001E55F1" w:rsidRPr="001E55F1" w:rsidRDefault="001E55F1" w:rsidP="0076286F">
            <w:pPr>
              <w:numPr>
                <w:ilvl w:val="0"/>
                <w:numId w:val="44"/>
              </w:numPr>
              <w:ind w:left="360" w:right="145" w:hanging="360"/>
              <w:jc w:val="both"/>
              <w:rPr>
                <w:rFonts w:eastAsia="Calibri"/>
                <w:sz w:val="24"/>
                <w:szCs w:val="24"/>
                <w:lang w:bidi="ru-RU"/>
              </w:rPr>
            </w:pPr>
            <w:r w:rsidRPr="001E55F1">
              <w:rPr>
                <w:rFonts w:eastAsia="Calibri"/>
                <w:sz w:val="24"/>
                <w:szCs w:val="24"/>
                <w:lang w:bidi="ru-RU"/>
              </w:rPr>
              <w:t>Постановление Правительства РФ от 19.01.2006 г. №20 «Об инженерных изысканиях для подготовки проектной документации, строительства, реконструкции объектов капитального строительства»;</w:t>
            </w:r>
          </w:p>
          <w:p w:rsidR="001E55F1" w:rsidRPr="001E55F1" w:rsidRDefault="001E55F1" w:rsidP="0076286F">
            <w:pPr>
              <w:numPr>
                <w:ilvl w:val="0"/>
                <w:numId w:val="45"/>
              </w:numPr>
              <w:ind w:left="403" w:right="145" w:hanging="426"/>
              <w:jc w:val="both"/>
              <w:rPr>
                <w:rFonts w:eastAsia="Calibri"/>
                <w:sz w:val="24"/>
                <w:szCs w:val="24"/>
                <w:lang w:bidi="ru-RU"/>
              </w:rPr>
            </w:pPr>
            <w:r w:rsidRPr="001E55F1">
              <w:rPr>
                <w:rFonts w:eastAsia="Calibri"/>
                <w:sz w:val="24"/>
                <w:szCs w:val="24"/>
                <w:lang w:bidi="ru-RU"/>
              </w:rPr>
              <w:t>СП 47.13330.2012 Инженерные изыскания для строительства. Основные положения.</w:t>
            </w:r>
          </w:p>
          <w:p w:rsidR="001E55F1" w:rsidRPr="001E55F1" w:rsidRDefault="001E55F1" w:rsidP="0076286F">
            <w:pPr>
              <w:numPr>
                <w:ilvl w:val="0"/>
                <w:numId w:val="45"/>
              </w:numPr>
              <w:ind w:left="403" w:right="147" w:hanging="403"/>
              <w:jc w:val="both"/>
              <w:rPr>
                <w:rFonts w:eastAsia="Calibri"/>
                <w:sz w:val="24"/>
                <w:szCs w:val="24"/>
                <w:lang w:bidi="ru-RU"/>
              </w:rPr>
            </w:pPr>
            <w:r w:rsidRPr="001E55F1">
              <w:rPr>
                <w:rFonts w:eastAsia="Calibri"/>
                <w:sz w:val="24"/>
                <w:szCs w:val="24"/>
                <w:lang w:bidi="ru-RU"/>
              </w:rPr>
              <w:t>СП 11-102-97 Инженерно-экологические изыскания для строительства;</w:t>
            </w:r>
          </w:p>
          <w:p w:rsidR="001E55F1" w:rsidRPr="001E55F1" w:rsidRDefault="001E55F1" w:rsidP="0076286F">
            <w:pPr>
              <w:numPr>
                <w:ilvl w:val="0"/>
                <w:numId w:val="45"/>
              </w:numPr>
              <w:ind w:left="403" w:right="145" w:hanging="426"/>
              <w:jc w:val="both"/>
              <w:rPr>
                <w:rFonts w:eastAsia="Calibri"/>
                <w:sz w:val="24"/>
                <w:szCs w:val="24"/>
                <w:lang w:bidi="ru-RU"/>
              </w:rPr>
            </w:pPr>
            <w:r w:rsidRPr="001E55F1">
              <w:rPr>
                <w:rFonts w:eastAsia="Calibri"/>
                <w:sz w:val="24"/>
                <w:szCs w:val="24"/>
                <w:lang w:bidi="ru-RU"/>
              </w:rPr>
              <w:lastRenderedPageBreak/>
              <w:t>СП 11-103-97 Инженерно-гидрометеорологические изыскания для строительства;</w:t>
            </w:r>
          </w:p>
          <w:p w:rsidR="001E55F1" w:rsidRPr="001E55F1" w:rsidRDefault="001E55F1" w:rsidP="0076286F">
            <w:pPr>
              <w:numPr>
                <w:ilvl w:val="0"/>
                <w:numId w:val="45"/>
              </w:numPr>
              <w:ind w:left="403" w:right="145" w:hanging="403"/>
              <w:jc w:val="both"/>
              <w:rPr>
                <w:rFonts w:eastAsia="Calibri"/>
                <w:sz w:val="24"/>
                <w:szCs w:val="24"/>
                <w:lang w:bidi="ru-RU"/>
              </w:rPr>
            </w:pPr>
            <w:r w:rsidRPr="001E55F1">
              <w:rPr>
                <w:rFonts w:eastAsia="Calibri"/>
                <w:sz w:val="24"/>
                <w:szCs w:val="24"/>
                <w:lang w:bidi="ru-RU"/>
              </w:rPr>
              <w:t xml:space="preserve">СП 11-105-97 Инженерно-геологические изыскания в строительстве. Часть </w:t>
            </w:r>
            <w:r w:rsidRPr="001E55F1">
              <w:rPr>
                <w:rFonts w:eastAsia="Calibri"/>
                <w:sz w:val="24"/>
                <w:szCs w:val="24"/>
                <w:lang w:bidi="en-US"/>
              </w:rPr>
              <w:t xml:space="preserve">I, </w:t>
            </w:r>
            <w:r w:rsidRPr="001E55F1">
              <w:rPr>
                <w:rFonts w:eastAsia="Calibri"/>
                <w:sz w:val="24"/>
                <w:szCs w:val="24"/>
                <w:lang w:bidi="ru-RU"/>
              </w:rPr>
              <w:t>II, III, V;</w:t>
            </w:r>
          </w:p>
          <w:p w:rsidR="001E55F1" w:rsidRPr="001E55F1" w:rsidRDefault="001E55F1" w:rsidP="0076286F">
            <w:pPr>
              <w:numPr>
                <w:ilvl w:val="0"/>
                <w:numId w:val="45"/>
              </w:numPr>
              <w:ind w:left="403" w:right="145" w:hanging="403"/>
              <w:jc w:val="both"/>
              <w:rPr>
                <w:rFonts w:eastAsia="Calibri"/>
                <w:sz w:val="24"/>
                <w:szCs w:val="24"/>
                <w:lang w:bidi="ru-RU"/>
              </w:rPr>
            </w:pPr>
            <w:r w:rsidRPr="001E55F1">
              <w:rPr>
                <w:rFonts w:eastAsia="Calibri"/>
                <w:sz w:val="24"/>
                <w:szCs w:val="24"/>
                <w:lang w:bidi="ru-RU"/>
              </w:rPr>
              <w:t>Градостроительный кодекс Российской Федерации;</w:t>
            </w:r>
          </w:p>
          <w:p w:rsidR="001E55F1" w:rsidRPr="001E55F1" w:rsidRDefault="001E55F1" w:rsidP="0076286F">
            <w:pPr>
              <w:numPr>
                <w:ilvl w:val="0"/>
                <w:numId w:val="45"/>
              </w:numPr>
              <w:ind w:left="403" w:right="145" w:hanging="403"/>
              <w:contextualSpacing/>
              <w:jc w:val="both"/>
              <w:rPr>
                <w:rFonts w:eastAsia="Calibri"/>
                <w:sz w:val="24"/>
                <w:szCs w:val="24"/>
                <w:lang w:bidi="ru-RU"/>
              </w:rPr>
            </w:pPr>
            <w:r w:rsidRPr="001E55F1">
              <w:rPr>
                <w:rFonts w:eastAsia="Calibri"/>
                <w:sz w:val="24"/>
                <w:szCs w:val="24"/>
                <w:lang w:bidi="ru-RU"/>
              </w:rPr>
              <w:t>ГОСТ 21.301-2014 Система проектной документации для строительств. Основные требования к оформлению отчетной документации по инженерным изысканиям.</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lastRenderedPageBreak/>
              <w:t>12.</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Требования к точности, надежности, достоверности и обеспеченности данных и характеристик, получаемых при инженерных изысканиях.</w:t>
            </w:r>
          </w:p>
        </w:tc>
        <w:tc>
          <w:tcPr>
            <w:tcW w:w="5803" w:type="dxa"/>
            <w:shd w:val="clear" w:color="auto" w:fill="FFFFFF"/>
            <w:vAlign w:val="center"/>
          </w:tcPr>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Создание инженерно-топографических планов в масштабе 1:500 (1:1000) со съемкой подземных коммуникаций и сооружений в целях получении информации об объеме, достаточном для принятия решений о способах прокладки линейных сооружений и площадных объектов, глубинах их заложения, а также для соблюдения минимальных расстояний от проектируемых сооружений до существующих объектов жилого и производственного назначения.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 отчетных материалах предоставить сведения об оценке точности результатов измерений (определений), соответствии полученных значений нормативным требованиям</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13.</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Дополнительные требования к производству отдельных видов инженерных изысканий, включая отраслевую специфику проектируемого объекта.</w:t>
            </w:r>
          </w:p>
        </w:tc>
        <w:tc>
          <w:tcPr>
            <w:tcW w:w="5803" w:type="dxa"/>
            <w:shd w:val="clear" w:color="auto" w:fill="FFFFFF"/>
            <w:vAlign w:val="center"/>
          </w:tcPr>
          <w:p w:rsidR="001E55F1" w:rsidRPr="001E55F1" w:rsidRDefault="001E55F1" w:rsidP="001E55F1">
            <w:pPr>
              <w:ind w:right="145" w:firstLine="567"/>
              <w:jc w:val="both"/>
              <w:rPr>
                <w:rFonts w:eastAsia="Calibri"/>
                <w:b/>
                <w:sz w:val="24"/>
                <w:szCs w:val="24"/>
                <w:u w:val="single"/>
                <w:lang w:bidi="ru-RU"/>
              </w:rPr>
            </w:pPr>
            <w:r w:rsidRPr="001E55F1">
              <w:rPr>
                <w:rFonts w:eastAsia="Calibri"/>
                <w:b/>
                <w:i/>
                <w:iCs/>
                <w:sz w:val="24"/>
                <w:szCs w:val="24"/>
                <w:u w:val="single"/>
                <w:lang w:bidi="ru-RU"/>
              </w:rPr>
              <w:t>Инженерно-геодезические изыскания: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Выполнить инженерно-геодезические изыскания на участке местности под проектируемую площадку объекта и подводящие коммуникации к ней. Система координат - местная;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Система высот – Балтийская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Масштаб съемки - 1:500 (1:1000);</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Высота сечения рельефа - 0,5м</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Предоставить ситуационный план объекта реконструкции в масштабе 1:5000 с указанием существующих зданий, сооружений и </w:t>
            </w:r>
            <w:proofErr w:type="spellStart"/>
            <w:r w:rsidRPr="001E55F1">
              <w:rPr>
                <w:rFonts w:eastAsia="Calibri"/>
                <w:sz w:val="24"/>
                <w:szCs w:val="24"/>
                <w:lang w:bidi="ru-RU"/>
              </w:rPr>
              <w:t>инженерно</w:t>
            </w:r>
            <w:proofErr w:type="spellEnd"/>
            <w:r w:rsidRPr="001E55F1">
              <w:rPr>
                <w:rFonts w:eastAsia="Calibri"/>
                <w:sz w:val="24"/>
                <w:szCs w:val="24"/>
                <w:lang w:bidi="ru-RU"/>
              </w:rPr>
              <w:t xml:space="preserve"> </w:t>
            </w:r>
            <w:r w:rsidRPr="001E55F1">
              <w:rPr>
                <w:rFonts w:eastAsia="Calibri"/>
                <w:sz w:val="24"/>
                <w:szCs w:val="24"/>
                <w:lang w:bidi="ru-RU"/>
              </w:rPr>
              <w:softHyphen/>
              <w:t>транспортной инфраструктуры.</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Для выноса проектных решений заложить (закрепить) долговременные репера согласно требованию НТД (при необходимости).</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Определить на местности совместно с Заказчиком расположение трасс коммуникаций.</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Определить все наземные и подземные коммуникации, проложенные в зоне съемки, а также показать их характеристики (наименование и тип коммуникации, глубина заложения, диаметр, материал, вид опор, глубину колодцев с указанием дна колодца и отметки верха трубы в этом колодце и т.д.), ЛЭП (мощность и номера опор, высота типовых опор, высота провиса проводов над пересекаемыми трассами изыскиваемых коммуникаций).</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Составить ведомость пересекаемых изыскиваемыми трассами коммуникаций с указанием их владельцев и телефонов. Согласовать все инженерные коммуникации на топографических планах с собственниками/эксплуатирующими </w:t>
            </w:r>
            <w:r w:rsidRPr="001E55F1">
              <w:rPr>
                <w:rFonts w:eastAsia="Calibri"/>
                <w:sz w:val="24"/>
                <w:szCs w:val="24"/>
                <w:lang w:bidi="ru-RU"/>
              </w:rPr>
              <w:lastRenderedPageBreak/>
              <w:t>организациями коммуникаций.</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Показать высоты опор линий связи и ЛЭП, опор эстакад трубопроводов.</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Выявить наличие всех подземных и надземных коммуникаций и сооружений, дать технические характеристики, провести сверку с эксплуатирующими организациями.</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Составить совмещенный план подземных и надземных коммуникаций (сооружений).</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Данные о наличии пунктов государственной геодезической сети получить в Управлении Росреестра по Камчатскому краю (при необходимости).</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Нанести на топографический план границу отвода земельного участка в соответствии с данными ГКН с указанием координат границ земельного участка. По запросу проектной организации предоставить ключ к пересчету координат участка требуемой системы координат для согласования с Росавиацией.</w:t>
            </w:r>
          </w:p>
          <w:p w:rsidR="001E55F1" w:rsidRPr="001E55F1" w:rsidRDefault="001E55F1" w:rsidP="001E55F1">
            <w:pPr>
              <w:ind w:right="145" w:firstLine="567"/>
              <w:jc w:val="both"/>
              <w:rPr>
                <w:rFonts w:eastAsia="Calibri"/>
                <w:sz w:val="24"/>
                <w:szCs w:val="24"/>
                <w:lang w:bidi="ru-RU"/>
              </w:rPr>
            </w:pPr>
          </w:p>
          <w:p w:rsidR="001E55F1" w:rsidRPr="001E55F1" w:rsidRDefault="001E55F1" w:rsidP="001E55F1">
            <w:pPr>
              <w:ind w:right="145" w:firstLine="567"/>
              <w:jc w:val="both"/>
              <w:rPr>
                <w:rFonts w:eastAsia="Calibri"/>
                <w:b/>
                <w:i/>
                <w:iCs/>
                <w:sz w:val="24"/>
                <w:szCs w:val="24"/>
                <w:u w:val="single"/>
                <w:lang w:bidi="ru-RU"/>
              </w:rPr>
            </w:pPr>
            <w:r w:rsidRPr="001E55F1">
              <w:rPr>
                <w:rFonts w:eastAsia="Calibri"/>
                <w:b/>
                <w:i/>
                <w:iCs/>
                <w:sz w:val="24"/>
                <w:szCs w:val="24"/>
                <w:u w:val="single"/>
                <w:lang w:bidi="ru-RU"/>
              </w:rPr>
              <w:t>Инженерно-геологические изыскания: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Выполнить инженерно-геологические изыскания на участке местности под проектируемую площадку объекта и подводящие коммуникации к ней. Количество скважин и объем бурения и определить программой работ по согласованию с Заказчиком.</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Глубина скважин определяется программой инженерных изысканий и уточняется по согласованию с Заказчиком в соответствии с СП 11-105-97.</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Объем лабораторных работ определить в программе инженерно-геологических изысканий.</w:t>
            </w:r>
          </w:p>
          <w:p w:rsidR="001E55F1" w:rsidRPr="001E55F1" w:rsidRDefault="001E55F1" w:rsidP="001E55F1">
            <w:pPr>
              <w:ind w:right="145" w:firstLine="567"/>
              <w:jc w:val="both"/>
              <w:rPr>
                <w:rFonts w:eastAsia="Calibri"/>
                <w:sz w:val="24"/>
                <w:szCs w:val="24"/>
                <w:u w:val="single"/>
                <w:lang w:bidi="ru-RU"/>
              </w:rPr>
            </w:pPr>
            <w:r w:rsidRPr="001E55F1">
              <w:rPr>
                <w:rFonts w:eastAsia="Calibri"/>
                <w:sz w:val="24"/>
                <w:szCs w:val="24"/>
                <w:shd w:val="clear" w:color="auto" w:fill="FFFFFF"/>
                <w:lang w:bidi="ru-RU"/>
              </w:rPr>
              <w:t>В техническом отчете</w:t>
            </w:r>
            <w:r w:rsidRPr="001E55F1">
              <w:rPr>
                <w:rFonts w:eastAsia="Calibri"/>
                <w:sz w:val="24"/>
                <w:szCs w:val="24"/>
                <w:lang w:bidi="ru-RU"/>
              </w:rPr>
              <w:t xml:space="preserve"> указать сведения о наблюдаемых неблагоприятных физико-геологических явлениях, </w:t>
            </w:r>
            <w:r w:rsidRPr="001E55F1">
              <w:rPr>
                <w:rFonts w:eastAsia="Calibri"/>
                <w:sz w:val="24"/>
                <w:szCs w:val="24"/>
                <w:u w:val="single"/>
                <w:lang w:bidi="ru-RU"/>
              </w:rPr>
              <w:t>сезонные уровни грунтовых вод.</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Выполнить описание грунтов и породы с их расчетными физико-механическими характеристиками, нанести уровень грунтовых вод. Наименование грунтов на чертежах должно соответствовать ГОСТ 25100-95</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Указать, при каких методах строительства и, при каких условиях эксплуатации, могут возникнуть изменения природного состояния грунтов. Указать глубину промерзания грунтов.</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Дать рекомендации по типу грунта для выполнения обратных засыпок траншей, котлованов и пазух фундаментов.</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Дать рекомендации по типу фундаментов для полученных инженерно-геологических условий площадки с указанием несущего слоя в качестве основания.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В отчетном материале указать коррозионную активность грунта и подземных вод по отношению к бетону, стали и изоляции кабеля. Дополнительно </w:t>
            </w:r>
            <w:r w:rsidRPr="001E55F1">
              <w:rPr>
                <w:rFonts w:eastAsia="Calibri"/>
                <w:sz w:val="24"/>
                <w:szCs w:val="24"/>
                <w:lang w:bidi="ru-RU"/>
              </w:rPr>
              <w:lastRenderedPageBreak/>
              <w:t>представить наличие и величину блуждающих токов. При проведении полевых инженерно-геологических работ предусмотреть комплекс мероприятий по защите и охране окружающей среды, недопущению возгораний растительности, захламления территории, слива отработанного машинного масла.</w:t>
            </w:r>
          </w:p>
          <w:p w:rsidR="001E55F1" w:rsidRPr="001E55F1" w:rsidRDefault="001E55F1" w:rsidP="001E55F1">
            <w:pPr>
              <w:ind w:right="145" w:firstLine="567"/>
              <w:jc w:val="both"/>
              <w:rPr>
                <w:rFonts w:eastAsia="Calibri"/>
                <w:sz w:val="24"/>
                <w:szCs w:val="24"/>
                <w:lang w:bidi="ru-RU"/>
              </w:rPr>
            </w:pPr>
          </w:p>
          <w:p w:rsidR="001E55F1" w:rsidRPr="001E55F1" w:rsidRDefault="001E55F1" w:rsidP="001E55F1">
            <w:pPr>
              <w:ind w:right="145" w:firstLine="567"/>
              <w:jc w:val="both"/>
              <w:rPr>
                <w:rFonts w:eastAsia="Calibri"/>
                <w:sz w:val="24"/>
                <w:szCs w:val="24"/>
                <w:lang w:bidi="ru-RU"/>
              </w:rPr>
            </w:pPr>
            <w:r w:rsidRPr="001E55F1">
              <w:rPr>
                <w:rFonts w:eastAsia="Calibri"/>
                <w:b/>
                <w:i/>
                <w:iCs/>
                <w:sz w:val="24"/>
                <w:szCs w:val="24"/>
                <w:u w:val="single"/>
                <w:lang w:bidi="ru-RU"/>
              </w:rPr>
              <w:t>Инженерно-гидрометеорологические изыскания</w:t>
            </w:r>
            <w:r w:rsidRPr="001E55F1">
              <w:rPr>
                <w:rFonts w:eastAsia="Calibri"/>
                <w:b/>
                <w:i/>
                <w:sz w:val="24"/>
                <w:szCs w:val="24"/>
                <w:u w:val="single"/>
                <w:lang w:bidi="ru-RU"/>
              </w:rPr>
              <w:t>:</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 Выполнить в объеме, достаточном для принятия технических решений по проектируемым сооружениям.</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 состав инженерно-гидрометеорологических включить (не ограничиваясь):</w:t>
            </w:r>
          </w:p>
          <w:p w:rsidR="001E55F1" w:rsidRPr="001E55F1" w:rsidRDefault="001E55F1" w:rsidP="0076286F">
            <w:pPr>
              <w:numPr>
                <w:ilvl w:val="0"/>
                <w:numId w:val="46"/>
              </w:numPr>
              <w:ind w:left="360" w:right="145" w:firstLine="567"/>
              <w:jc w:val="both"/>
              <w:rPr>
                <w:rFonts w:eastAsia="Calibri"/>
                <w:sz w:val="24"/>
                <w:szCs w:val="24"/>
                <w:lang w:bidi="ru-RU"/>
              </w:rPr>
            </w:pPr>
            <w:r w:rsidRPr="001E55F1">
              <w:rPr>
                <w:rFonts w:eastAsia="Calibri"/>
                <w:sz w:val="24"/>
                <w:szCs w:val="24"/>
                <w:lang w:bidi="ru-RU"/>
              </w:rPr>
              <w:t>сбор, анализ и обобщение материалов стационарных наблюдений Росгидромета и материалов ранее выполненных инженерно-гидрометеорологических изысканий и исследований;</w:t>
            </w:r>
          </w:p>
          <w:p w:rsidR="001E55F1" w:rsidRPr="001E55F1" w:rsidRDefault="001E55F1" w:rsidP="0076286F">
            <w:pPr>
              <w:numPr>
                <w:ilvl w:val="0"/>
                <w:numId w:val="46"/>
              </w:numPr>
              <w:ind w:left="360" w:right="145" w:firstLine="567"/>
              <w:jc w:val="both"/>
              <w:rPr>
                <w:rFonts w:eastAsia="Calibri"/>
                <w:sz w:val="24"/>
                <w:szCs w:val="24"/>
                <w:lang w:bidi="ru-RU"/>
              </w:rPr>
            </w:pPr>
            <w:r w:rsidRPr="001E55F1">
              <w:rPr>
                <w:rFonts w:eastAsia="Calibri"/>
                <w:sz w:val="24"/>
                <w:szCs w:val="24"/>
                <w:lang w:bidi="ru-RU"/>
              </w:rPr>
              <w:t>рекогносцировочное обследование района инженерных изысканий;</w:t>
            </w:r>
          </w:p>
          <w:p w:rsidR="001E55F1" w:rsidRPr="001E55F1" w:rsidRDefault="001E55F1" w:rsidP="0076286F">
            <w:pPr>
              <w:numPr>
                <w:ilvl w:val="0"/>
                <w:numId w:val="46"/>
              </w:numPr>
              <w:ind w:left="360" w:right="145" w:firstLine="567"/>
              <w:jc w:val="both"/>
              <w:rPr>
                <w:rFonts w:eastAsia="Calibri"/>
                <w:sz w:val="24"/>
                <w:szCs w:val="24"/>
                <w:lang w:bidi="ru-RU"/>
              </w:rPr>
            </w:pPr>
            <w:r w:rsidRPr="001E55F1">
              <w:rPr>
                <w:rFonts w:eastAsia="Calibri"/>
                <w:sz w:val="24"/>
                <w:szCs w:val="24"/>
                <w:lang w:bidi="ru-RU"/>
              </w:rPr>
              <w:t>наблюдения за элементами гидрометеорологического режима;</w:t>
            </w:r>
          </w:p>
          <w:p w:rsidR="001E55F1" w:rsidRPr="001E55F1" w:rsidRDefault="001E55F1" w:rsidP="0076286F">
            <w:pPr>
              <w:numPr>
                <w:ilvl w:val="0"/>
                <w:numId w:val="46"/>
              </w:numPr>
              <w:ind w:left="360" w:right="145" w:firstLine="567"/>
              <w:jc w:val="both"/>
              <w:rPr>
                <w:rFonts w:eastAsia="Calibri"/>
                <w:sz w:val="24"/>
                <w:szCs w:val="24"/>
                <w:lang w:bidi="ru-RU"/>
              </w:rPr>
            </w:pPr>
            <w:r w:rsidRPr="001E55F1">
              <w:rPr>
                <w:rFonts w:eastAsia="Calibri"/>
                <w:sz w:val="24"/>
                <w:szCs w:val="24"/>
                <w:lang w:bidi="ru-RU"/>
              </w:rPr>
              <w:t>изучение опасных гидрометеорологических процессов и явлений;</w:t>
            </w:r>
          </w:p>
          <w:p w:rsidR="001E55F1" w:rsidRPr="001E55F1" w:rsidRDefault="001E55F1" w:rsidP="0076286F">
            <w:pPr>
              <w:numPr>
                <w:ilvl w:val="0"/>
                <w:numId w:val="46"/>
              </w:numPr>
              <w:ind w:left="360" w:right="145" w:firstLine="567"/>
              <w:jc w:val="both"/>
              <w:rPr>
                <w:rFonts w:eastAsia="Calibri"/>
                <w:sz w:val="24"/>
                <w:szCs w:val="24"/>
                <w:lang w:bidi="ru-RU"/>
              </w:rPr>
            </w:pPr>
            <w:r w:rsidRPr="001E55F1">
              <w:rPr>
                <w:rFonts w:eastAsia="Calibri"/>
                <w:sz w:val="24"/>
                <w:szCs w:val="24"/>
                <w:lang w:bidi="ru-RU"/>
              </w:rPr>
              <w:t>камеральную обработку материалов и определение необходимых расчетных характеристик;</w:t>
            </w:r>
          </w:p>
          <w:p w:rsidR="001E55F1" w:rsidRPr="001E55F1" w:rsidRDefault="001E55F1" w:rsidP="0076286F">
            <w:pPr>
              <w:numPr>
                <w:ilvl w:val="0"/>
                <w:numId w:val="46"/>
              </w:numPr>
              <w:ind w:left="360" w:right="145" w:firstLine="567"/>
              <w:jc w:val="both"/>
              <w:rPr>
                <w:rFonts w:eastAsia="Calibri"/>
                <w:sz w:val="24"/>
                <w:szCs w:val="24"/>
                <w:lang w:bidi="ru-RU"/>
              </w:rPr>
            </w:pPr>
            <w:r w:rsidRPr="001E55F1">
              <w:rPr>
                <w:rFonts w:eastAsia="Calibri"/>
                <w:sz w:val="24"/>
                <w:szCs w:val="24"/>
                <w:lang w:bidi="ru-RU"/>
              </w:rPr>
              <w:t>составление технического отчета.</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Выполнить изучение опасных гидрометеорологических процессов и явлений и составить прогноз их развития с определением расчетных характеристик.</w:t>
            </w:r>
          </w:p>
          <w:p w:rsidR="001E55F1" w:rsidRPr="001E55F1" w:rsidRDefault="001E55F1" w:rsidP="001E55F1">
            <w:pPr>
              <w:ind w:right="145" w:firstLine="567"/>
              <w:jc w:val="both"/>
              <w:rPr>
                <w:rFonts w:eastAsia="Calibri"/>
                <w:i/>
                <w:iCs/>
                <w:sz w:val="24"/>
                <w:szCs w:val="24"/>
                <w:lang w:bidi="ru-RU"/>
              </w:rPr>
            </w:pPr>
          </w:p>
          <w:p w:rsidR="001E55F1" w:rsidRPr="001E55F1" w:rsidRDefault="001E55F1" w:rsidP="001E55F1">
            <w:pPr>
              <w:ind w:right="145" w:firstLine="567"/>
              <w:jc w:val="both"/>
              <w:rPr>
                <w:rFonts w:eastAsia="Calibri"/>
                <w:b/>
                <w:sz w:val="24"/>
                <w:szCs w:val="24"/>
                <w:u w:val="single"/>
                <w:lang w:bidi="ru-RU"/>
              </w:rPr>
            </w:pPr>
            <w:r w:rsidRPr="001E55F1">
              <w:rPr>
                <w:rFonts w:eastAsia="Calibri"/>
                <w:b/>
                <w:i/>
                <w:iCs/>
                <w:sz w:val="24"/>
                <w:szCs w:val="24"/>
                <w:u w:val="single"/>
                <w:lang w:bidi="ru-RU"/>
              </w:rPr>
              <w:t>Инженерно-экологические изыскания: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 составе отчета обеспечить получение необходимых и достаточных данных для:</w:t>
            </w:r>
          </w:p>
          <w:p w:rsidR="001E55F1" w:rsidRPr="001E55F1" w:rsidRDefault="001E55F1" w:rsidP="0076286F">
            <w:pPr>
              <w:numPr>
                <w:ilvl w:val="0"/>
                <w:numId w:val="47"/>
              </w:numPr>
              <w:ind w:right="145" w:firstLine="567"/>
              <w:jc w:val="both"/>
              <w:rPr>
                <w:rFonts w:eastAsia="Calibri"/>
                <w:sz w:val="24"/>
                <w:szCs w:val="24"/>
                <w:lang w:bidi="ru-RU"/>
              </w:rPr>
            </w:pPr>
            <w:r w:rsidRPr="001E55F1">
              <w:rPr>
                <w:rFonts w:eastAsia="Calibri"/>
                <w:sz w:val="24"/>
                <w:szCs w:val="24"/>
                <w:lang w:bidi="ru-RU"/>
              </w:rPr>
              <w:t>оценки экологического состояния территории;</w:t>
            </w:r>
          </w:p>
          <w:p w:rsidR="001E55F1" w:rsidRPr="001E55F1" w:rsidRDefault="001E55F1" w:rsidP="0076286F">
            <w:pPr>
              <w:numPr>
                <w:ilvl w:val="0"/>
                <w:numId w:val="47"/>
              </w:numPr>
              <w:ind w:right="145" w:firstLine="567"/>
              <w:jc w:val="both"/>
              <w:rPr>
                <w:rFonts w:eastAsia="Calibri"/>
                <w:sz w:val="24"/>
                <w:szCs w:val="24"/>
                <w:lang w:bidi="ru-RU"/>
              </w:rPr>
            </w:pPr>
            <w:r w:rsidRPr="001E55F1">
              <w:rPr>
                <w:rFonts w:eastAsia="Calibri"/>
                <w:sz w:val="24"/>
                <w:szCs w:val="24"/>
                <w:lang w:bidi="ru-RU"/>
              </w:rPr>
              <w:t>оценки воздействия на окружающую среду планируемой градостроительной деятельности в целях устойчивого развития территорий;</w:t>
            </w:r>
          </w:p>
          <w:p w:rsidR="001E55F1" w:rsidRPr="001E55F1" w:rsidRDefault="001E55F1" w:rsidP="0076286F">
            <w:pPr>
              <w:numPr>
                <w:ilvl w:val="0"/>
                <w:numId w:val="47"/>
              </w:numPr>
              <w:ind w:right="145" w:firstLine="567"/>
              <w:jc w:val="both"/>
              <w:rPr>
                <w:rFonts w:eastAsia="Calibri"/>
                <w:sz w:val="24"/>
                <w:szCs w:val="24"/>
                <w:lang w:bidi="ru-RU"/>
              </w:rPr>
            </w:pPr>
            <w:r w:rsidRPr="001E55F1">
              <w:rPr>
                <w:rFonts w:eastAsia="Calibri"/>
                <w:sz w:val="24"/>
                <w:szCs w:val="24"/>
                <w:lang w:bidi="ru-RU"/>
              </w:rPr>
              <w:t>обоснования в проектной документации мероприятий по охране окружающей среды, предотвращения, снижения или ликвидации неблагоприятных воздействий, а также сохранения, восстановления и улучшения экологической обстановки для создания благоприятных условий жизнедеятельности человека, среды обитания растений и животных;</w:t>
            </w:r>
          </w:p>
          <w:p w:rsidR="001E55F1" w:rsidRPr="001E55F1" w:rsidRDefault="001E55F1" w:rsidP="0076286F">
            <w:pPr>
              <w:numPr>
                <w:ilvl w:val="0"/>
                <w:numId w:val="47"/>
              </w:numPr>
              <w:ind w:right="145" w:firstLine="567"/>
              <w:jc w:val="both"/>
              <w:rPr>
                <w:rFonts w:eastAsia="Calibri"/>
                <w:sz w:val="24"/>
                <w:szCs w:val="24"/>
                <w:lang w:bidi="ru-RU"/>
              </w:rPr>
            </w:pPr>
            <w:r w:rsidRPr="001E55F1">
              <w:rPr>
                <w:rFonts w:eastAsia="Calibri"/>
                <w:sz w:val="24"/>
                <w:szCs w:val="24"/>
                <w:lang w:bidi="ru-RU"/>
              </w:rPr>
              <w:t>принятия решений по сохранению социально-экономических, исторических, культурных, этнических и других интересов местного населения;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принятия решений по организации и проведению экологического мониторинга</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lastRenderedPageBreak/>
              <w:t>14.</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 xml:space="preserve">Требования оценки и прогноза </w:t>
            </w:r>
            <w:r w:rsidRPr="001E55F1">
              <w:rPr>
                <w:rFonts w:eastAsia="Calibri"/>
                <w:bCs/>
                <w:sz w:val="24"/>
                <w:szCs w:val="24"/>
                <w:lang w:bidi="ru-RU"/>
              </w:rPr>
              <w:lastRenderedPageBreak/>
              <w:t>возможных изменений природных и техногенных условий территории изысканий</w:t>
            </w:r>
          </w:p>
        </w:tc>
        <w:tc>
          <w:tcPr>
            <w:tcW w:w="5803" w:type="dxa"/>
            <w:shd w:val="clear" w:color="auto" w:fill="FFFFFF"/>
            <w:vAlign w:val="center"/>
          </w:tcPr>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lastRenderedPageBreak/>
              <w:t xml:space="preserve">В техническом отчете по инженерным </w:t>
            </w:r>
            <w:r w:rsidRPr="001E55F1">
              <w:rPr>
                <w:rFonts w:eastAsia="Calibri"/>
                <w:sz w:val="24"/>
                <w:szCs w:val="24"/>
                <w:lang w:bidi="ru-RU"/>
              </w:rPr>
              <w:lastRenderedPageBreak/>
              <w:t>изысканиям представить сведения о наличии или отсутствии на территории, предполагаемой для размещения объекта, опасных геологических и инженерно-геологических процессов, специфических грунтов или других природных или техногенных условий, которые могут оказать негативное воздействие на проектируемый объект, а также предлагаемые мероприятия по исключению или уменьшению воздействия их на проектируемый объект.</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lastRenderedPageBreak/>
              <w:t>15.</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Требование о необходимости научного сопровождения инженерных изысканий</w:t>
            </w:r>
          </w:p>
        </w:tc>
        <w:tc>
          <w:tcPr>
            <w:tcW w:w="5803" w:type="dxa"/>
            <w:shd w:val="clear" w:color="auto" w:fill="FFFFFF"/>
            <w:vAlign w:val="center"/>
          </w:tcPr>
          <w:p w:rsidR="001E55F1" w:rsidRPr="001E55F1" w:rsidRDefault="001E55F1" w:rsidP="001E55F1">
            <w:pPr>
              <w:ind w:right="145" w:firstLine="567"/>
              <w:rPr>
                <w:rFonts w:eastAsia="Calibri"/>
                <w:sz w:val="24"/>
                <w:szCs w:val="24"/>
                <w:lang w:bidi="ru-RU"/>
              </w:rPr>
            </w:pPr>
            <w:r w:rsidRPr="001E55F1">
              <w:rPr>
                <w:rFonts w:eastAsia="Calibri"/>
                <w:sz w:val="24"/>
                <w:szCs w:val="24"/>
                <w:lang w:bidi="ru-RU"/>
              </w:rPr>
              <w:t>Требования отсутствуют.</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16.</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Требования о подготовке предложений и рекомендаций для принятия решений по организации инженерной защиты территории, зданий и сооружений от опасных природных и техногенных процессов и устранению или ослаблению их влияния</w:t>
            </w:r>
          </w:p>
        </w:tc>
        <w:tc>
          <w:tcPr>
            <w:tcW w:w="5803" w:type="dxa"/>
            <w:shd w:val="clear" w:color="auto" w:fill="FFFFFF"/>
            <w:vAlign w:val="center"/>
          </w:tcPr>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 объеме комплексных инженерных изысканий предусмотреть рекомендации по организации инженерной защиты территории, зданий и сооружений от опасных и техногенных процессов.</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17.</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Сведения о реконструируемых и проектируемых зданиях и сооружениях.</w:t>
            </w:r>
          </w:p>
        </w:tc>
        <w:tc>
          <w:tcPr>
            <w:tcW w:w="5803" w:type="dxa"/>
            <w:shd w:val="clear" w:color="auto" w:fill="FFFFFF"/>
            <w:vAlign w:val="center"/>
          </w:tcPr>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Градостроительный план земельного участка</w:t>
            </w:r>
            <w:r>
              <w:rPr>
                <w:rFonts w:eastAsia="Calibri"/>
                <w:sz w:val="24"/>
                <w:szCs w:val="24"/>
                <w:lang w:bidi="ru-RU"/>
              </w:rPr>
              <w:t>,</w:t>
            </w:r>
            <w:r w:rsidRPr="001E55F1">
              <w:rPr>
                <w:rFonts w:eastAsia="Calibri"/>
                <w:sz w:val="24"/>
                <w:szCs w:val="24"/>
                <w:lang w:bidi="ru-RU"/>
              </w:rPr>
              <w:t xml:space="preserve"> на котором размещён объект (предоставляется по отдельному запросу).</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18.</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Требования по обеспечению контроля качества при выполнении инженерных изысканий</w:t>
            </w:r>
          </w:p>
        </w:tc>
        <w:tc>
          <w:tcPr>
            <w:tcW w:w="5803" w:type="dxa"/>
            <w:shd w:val="clear" w:color="auto" w:fill="FFFFFF"/>
            <w:vAlign w:val="center"/>
          </w:tcPr>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Обеспечить внутренний контроль качества выполнения и приемку полевых, лабораторных и камеральных работ. Задача внутреннего контроля качества - проверка исполнителем соответствия выполняемых или выполненных работ требованиям задания, программы и НТД.</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 отчетных материалах по каждому виду изысканий указать:</w:t>
            </w:r>
          </w:p>
          <w:p w:rsidR="001E55F1" w:rsidRPr="001E55F1" w:rsidRDefault="001E55F1" w:rsidP="0076286F">
            <w:pPr>
              <w:numPr>
                <w:ilvl w:val="0"/>
                <w:numId w:val="48"/>
              </w:numPr>
              <w:ind w:left="567" w:right="145" w:hanging="567"/>
              <w:jc w:val="both"/>
              <w:rPr>
                <w:rFonts w:eastAsia="Calibri"/>
                <w:sz w:val="24"/>
                <w:szCs w:val="24"/>
                <w:lang w:bidi="ru-RU"/>
              </w:rPr>
            </w:pPr>
            <w:r w:rsidRPr="001E55F1">
              <w:rPr>
                <w:rFonts w:eastAsia="Calibri"/>
                <w:sz w:val="24"/>
                <w:szCs w:val="24"/>
                <w:lang w:bidi="ru-RU"/>
              </w:rPr>
              <w:t>сведения о принятой в организации исполнителя системе контроля качества и приемки полевых, лабораторных и камеральных работ;</w:t>
            </w:r>
          </w:p>
          <w:p w:rsidR="001E55F1" w:rsidRPr="001E55F1" w:rsidRDefault="001E55F1" w:rsidP="0076286F">
            <w:pPr>
              <w:numPr>
                <w:ilvl w:val="0"/>
                <w:numId w:val="48"/>
              </w:numPr>
              <w:ind w:left="567" w:right="145" w:hanging="567"/>
              <w:jc w:val="both"/>
              <w:rPr>
                <w:rFonts w:eastAsia="Calibri"/>
                <w:sz w:val="24"/>
                <w:szCs w:val="24"/>
                <w:lang w:bidi="ru-RU"/>
              </w:rPr>
            </w:pPr>
            <w:r w:rsidRPr="001E55F1">
              <w:rPr>
                <w:rFonts w:eastAsia="Calibri"/>
                <w:sz w:val="24"/>
                <w:szCs w:val="24"/>
                <w:lang w:bidi="ru-RU"/>
              </w:rPr>
              <w:t>виды работ по внутреннему контролю качества;</w:t>
            </w:r>
          </w:p>
          <w:p w:rsidR="001E55F1" w:rsidRPr="001E55F1" w:rsidRDefault="001E55F1" w:rsidP="0076286F">
            <w:pPr>
              <w:numPr>
                <w:ilvl w:val="0"/>
                <w:numId w:val="48"/>
              </w:numPr>
              <w:ind w:left="567" w:right="145" w:hanging="567"/>
              <w:jc w:val="both"/>
              <w:rPr>
                <w:rFonts w:eastAsia="Calibri"/>
                <w:sz w:val="24"/>
                <w:szCs w:val="24"/>
                <w:lang w:bidi="ru-RU"/>
              </w:rPr>
            </w:pPr>
            <w:r w:rsidRPr="001E55F1">
              <w:rPr>
                <w:rFonts w:eastAsia="Calibri"/>
                <w:sz w:val="24"/>
                <w:szCs w:val="24"/>
                <w:lang w:bidi="ru-RU"/>
              </w:rPr>
              <w:t>оформление результатов внутреннего контроля полевых, лабораторных и (или) камеральных работ и их приемки</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19.</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Сведения о ранее выполненных инженерных изысканиях и исследованиях, данные наблюдавшихся в районе объекта строительства (реконструкции, технического перевооружения, капитального ремонта), осложнения в процессе строительства и эксплуатации сооружений (деформации и аварийных ситуациях)</w:t>
            </w:r>
          </w:p>
        </w:tc>
        <w:tc>
          <w:tcPr>
            <w:tcW w:w="5803" w:type="dxa"/>
            <w:shd w:val="clear" w:color="auto" w:fill="FFFFFF"/>
            <w:vAlign w:val="center"/>
          </w:tcPr>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Информация о ранее проводимых изысканиях в границах земельного участка отсутствует. Подрядчик может использовать результаты найденных предыдущих инженерных изысканий согласовав их с Заказчиком и актуализировав данные за последние три года орт даты разработки проектной документации.</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t>20.</w:t>
            </w:r>
          </w:p>
        </w:tc>
        <w:tc>
          <w:tcPr>
            <w:tcW w:w="3686" w:type="dxa"/>
            <w:shd w:val="clear" w:color="auto" w:fill="FFFFFF"/>
            <w:vAlign w:val="center"/>
          </w:tcPr>
          <w:p w:rsidR="001E55F1" w:rsidRPr="001E55F1" w:rsidRDefault="001E55F1" w:rsidP="001E55F1">
            <w:pPr>
              <w:rPr>
                <w:rFonts w:eastAsia="Calibri"/>
                <w:sz w:val="24"/>
                <w:szCs w:val="24"/>
                <w:lang w:bidi="ru-RU"/>
              </w:rPr>
            </w:pPr>
            <w:r w:rsidRPr="001E55F1">
              <w:rPr>
                <w:rFonts w:eastAsia="Calibri"/>
                <w:bCs/>
                <w:sz w:val="24"/>
                <w:szCs w:val="24"/>
                <w:lang w:bidi="ru-RU"/>
              </w:rPr>
              <w:t xml:space="preserve">Требования к материалам и результатам инженерных изысканий (состав, сроки, порядок представления изыскательской продукции и форматы материалов </w:t>
            </w:r>
            <w:r w:rsidRPr="001E55F1">
              <w:rPr>
                <w:rFonts w:eastAsia="Calibri"/>
                <w:bCs/>
                <w:sz w:val="24"/>
                <w:szCs w:val="24"/>
                <w:lang w:bidi="ru-RU"/>
              </w:rPr>
              <w:lastRenderedPageBreak/>
              <w:t>в электронном виде)</w:t>
            </w:r>
          </w:p>
        </w:tc>
        <w:tc>
          <w:tcPr>
            <w:tcW w:w="5803" w:type="dxa"/>
            <w:shd w:val="clear" w:color="auto" w:fill="FFFFFF"/>
            <w:vAlign w:val="center"/>
          </w:tcPr>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lastRenderedPageBreak/>
              <w:t xml:space="preserve">Подрядчик предоставляет Заказчику технические отчеты инженерных изысканий в составе, согласно Техническому заданию на проведение инженерных изысканий и в срок, оговоренный Договором в электронном виде на цифровых </w:t>
            </w:r>
            <w:r w:rsidRPr="001E55F1">
              <w:rPr>
                <w:rFonts w:eastAsia="Calibri"/>
                <w:sz w:val="24"/>
                <w:szCs w:val="24"/>
                <w:lang w:bidi="ru-RU"/>
              </w:rPr>
              <w:lastRenderedPageBreak/>
              <w:t>носителях в 1 экз. для возможности проведения внутреннего контроля Заказчика.</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После проведения внутреннего контроля и устранения замечаний (при наличии) Подрядчик направляет документацию в бумажном виде 3 экз., а также в электронном виде на цифровых носителях в 1 экз. </w:t>
            </w:r>
            <w:r w:rsidRPr="001E55F1">
              <w:rPr>
                <w:rFonts w:eastAsia="Calibri"/>
                <w:b/>
                <w:bCs/>
                <w:sz w:val="24"/>
                <w:szCs w:val="24"/>
                <w:lang w:bidi="ru-RU"/>
              </w:rPr>
              <w:t>на негосударственную экспертизу результатов инженерных изысканий</w:t>
            </w:r>
            <w:r w:rsidRPr="001E55F1">
              <w:rPr>
                <w:rFonts w:eastAsia="Calibri"/>
                <w:sz w:val="24"/>
                <w:szCs w:val="24"/>
                <w:lang w:bidi="ru-RU"/>
              </w:rPr>
              <w:t>.</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Обеспечивает сопровождение документации при прохождении государственной экспертизы с устранение замечаний экспертизы (при наличии) до получения положительного заключения. Далее подрядчик передает откорректированные по замечаниям технические отчеты на бумажном носителе в 3 экз., и в электрон виде на цифровых носителях в 1 экз.</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Электронная версия отчета об инженерных изысканиях должна быть разделена на 3 папки, в одной из которых должны быть расположены исходные файлы </w:t>
            </w:r>
            <w:proofErr w:type="gramStart"/>
            <w:r w:rsidRPr="001E55F1">
              <w:rPr>
                <w:rFonts w:eastAsia="Calibri"/>
                <w:sz w:val="24"/>
                <w:szCs w:val="24"/>
                <w:lang w:bidi="ru-RU"/>
              </w:rPr>
              <w:t xml:space="preserve">форматов </w:t>
            </w:r>
            <w:r w:rsidRPr="001E55F1">
              <w:rPr>
                <w:rFonts w:eastAsia="Calibri"/>
                <w:sz w:val="24"/>
                <w:szCs w:val="24"/>
              </w:rPr>
              <w:t>.</w:t>
            </w:r>
            <w:proofErr w:type="spellStart"/>
            <w:r w:rsidRPr="001E55F1">
              <w:rPr>
                <w:rFonts w:eastAsia="Calibri"/>
                <w:sz w:val="24"/>
                <w:szCs w:val="24"/>
                <w:lang w:bidi="en-US"/>
              </w:rPr>
              <w:t>xdoc</w:t>
            </w:r>
            <w:proofErr w:type="spellEnd"/>
            <w:proofErr w:type="gramEnd"/>
            <w:r w:rsidRPr="001E55F1">
              <w:rPr>
                <w:rFonts w:eastAsia="Calibri"/>
                <w:sz w:val="24"/>
                <w:szCs w:val="24"/>
              </w:rPr>
              <w:t>, .</w:t>
            </w:r>
            <w:proofErr w:type="spellStart"/>
            <w:r w:rsidRPr="001E55F1">
              <w:rPr>
                <w:rFonts w:eastAsia="Calibri"/>
                <w:sz w:val="24"/>
                <w:szCs w:val="24"/>
                <w:lang w:bidi="en-US"/>
              </w:rPr>
              <w:t>doc</w:t>
            </w:r>
            <w:proofErr w:type="spellEnd"/>
            <w:r w:rsidRPr="001E55F1">
              <w:rPr>
                <w:rFonts w:eastAsia="Calibri"/>
                <w:sz w:val="24"/>
                <w:szCs w:val="24"/>
              </w:rPr>
              <w:t>, .</w:t>
            </w:r>
            <w:proofErr w:type="spellStart"/>
            <w:r w:rsidRPr="001E55F1">
              <w:rPr>
                <w:rFonts w:eastAsia="Calibri"/>
                <w:sz w:val="24"/>
                <w:szCs w:val="24"/>
                <w:lang w:bidi="en-US"/>
              </w:rPr>
              <w:t>lsx</w:t>
            </w:r>
            <w:proofErr w:type="spellEnd"/>
            <w:r w:rsidRPr="001E55F1">
              <w:rPr>
                <w:rFonts w:eastAsia="Calibri"/>
                <w:sz w:val="24"/>
                <w:szCs w:val="24"/>
              </w:rPr>
              <w:t>, .</w:t>
            </w:r>
            <w:proofErr w:type="spellStart"/>
            <w:r w:rsidRPr="001E55F1">
              <w:rPr>
                <w:rFonts w:eastAsia="Calibri"/>
                <w:sz w:val="24"/>
                <w:szCs w:val="24"/>
                <w:lang w:bidi="en-US"/>
              </w:rPr>
              <w:t>xlsx</w:t>
            </w:r>
            <w:proofErr w:type="spellEnd"/>
            <w:r w:rsidRPr="001E55F1">
              <w:rPr>
                <w:rFonts w:eastAsia="Calibri"/>
                <w:sz w:val="24"/>
                <w:szCs w:val="24"/>
              </w:rPr>
              <w:t>, .</w:t>
            </w:r>
            <w:proofErr w:type="spellStart"/>
            <w:r w:rsidRPr="001E55F1">
              <w:rPr>
                <w:rFonts w:eastAsia="Calibri"/>
                <w:sz w:val="24"/>
                <w:szCs w:val="24"/>
                <w:lang w:bidi="en-US"/>
              </w:rPr>
              <w:t>dwg</w:t>
            </w:r>
            <w:proofErr w:type="spellEnd"/>
            <w:r w:rsidRPr="001E55F1">
              <w:rPr>
                <w:rFonts w:eastAsia="Calibri"/>
                <w:sz w:val="24"/>
                <w:szCs w:val="24"/>
              </w:rPr>
              <w:t xml:space="preserve"> (</w:t>
            </w:r>
            <w:proofErr w:type="spellStart"/>
            <w:r w:rsidRPr="001E55F1">
              <w:rPr>
                <w:rFonts w:eastAsia="Calibri"/>
                <w:sz w:val="24"/>
                <w:szCs w:val="24"/>
                <w:lang w:bidi="en-US"/>
              </w:rPr>
              <w:t>Word</w:t>
            </w:r>
            <w:proofErr w:type="spellEnd"/>
            <w:r w:rsidRPr="001E55F1">
              <w:rPr>
                <w:rFonts w:eastAsia="Calibri"/>
                <w:sz w:val="24"/>
                <w:szCs w:val="24"/>
              </w:rPr>
              <w:t xml:space="preserve">, </w:t>
            </w:r>
            <w:proofErr w:type="spellStart"/>
            <w:r w:rsidRPr="001E55F1">
              <w:rPr>
                <w:rFonts w:eastAsia="Calibri"/>
                <w:sz w:val="24"/>
                <w:szCs w:val="24"/>
                <w:lang w:bidi="en-US"/>
              </w:rPr>
              <w:t>Excel</w:t>
            </w:r>
            <w:proofErr w:type="spellEnd"/>
            <w:r w:rsidRPr="001E55F1">
              <w:rPr>
                <w:rFonts w:eastAsia="Calibri"/>
                <w:sz w:val="24"/>
                <w:szCs w:val="24"/>
              </w:rPr>
              <w:t xml:space="preserve">, </w:t>
            </w:r>
            <w:proofErr w:type="spellStart"/>
            <w:r w:rsidRPr="001E55F1">
              <w:rPr>
                <w:rFonts w:eastAsia="Calibri"/>
                <w:sz w:val="24"/>
                <w:szCs w:val="24"/>
                <w:lang w:bidi="en-US"/>
              </w:rPr>
              <w:t>AutoCAD</w:t>
            </w:r>
            <w:proofErr w:type="spellEnd"/>
            <w:r w:rsidRPr="001E55F1">
              <w:rPr>
                <w:rFonts w:eastAsia="Calibri"/>
                <w:sz w:val="24"/>
                <w:szCs w:val="24"/>
              </w:rPr>
              <w:t xml:space="preserve"> 2004-2011), </w:t>
            </w:r>
            <w:r w:rsidRPr="001E55F1">
              <w:rPr>
                <w:rFonts w:eastAsia="Calibri"/>
                <w:sz w:val="24"/>
                <w:szCs w:val="24"/>
                <w:lang w:bidi="ru-RU"/>
              </w:rPr>
              <w:t xml:space="preserve">а также скан-копии документов в формате </w:t>
            </w:r>
            <w:proofErr w:type="spellStart"/>
            <w:r w:rsidRPr="001E55F1">
              <w:rPr>
                <w:rFonts w:eastAsia="Calibri"/>
                <w:sz w:val="24"/>
                <w:szCs w:val="24"/>
                <w:lang w:bidi="en-US"/>
              </w:rPr>
              <w:t>pdf</w:t>
            </w:r>
            <w:proofErr w:type="spellEnd"/>
            <w:r w:rsidRPr="001E55F1">
              <w:rPr>
                <w:rFonts w:eastAsia="Calibri"/>
                <w:sz w:val="24"/>
                <w:szCs w:val="24"/>
              </w:rPr>
              <w:t>.</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Вторая папка должна содержать отчет, скомпонованный единым файлом в формате </w:t>
            </w:r>
            <w:proofErr w:type="spellStart"/>
            <w:r w:rsidRPr="001E55F1">
              <w:rPr>
                <w:rFonts w:eastAsia="Calibri"/>
                <w:sz w:val="24"/>
                <w:szCs w:val="24"/>
                <w:lang w:bidi="en-US"/>
              </w:rPr>
              <w:t>pdf</w:t>
            </w:r>
            <w:proofErr w:type="spellEnd"/>
            <w:r w:rsidRPr="001E55F1">
              <w:rPr>
                <w:rFonts w:eastAsia="Calibri"/>
                <w:sz w:val="24"/>
                <w:szCs w:val="24"/>
              </w:rPr>
              <w:t xml:space="preserve"> </w:t>
            </w:r>
            <w:r w:rsidRPr="001E55F1">
              <w:rPr>
                <w:rFonts w:eastAsia="Calibri"/>
                <w:sz w:val="24"/>
                <w:szCs w:val="24"/>
                <w:lang w:bidi="ru-RU"/>
              </w:rPr>
              <w:t>(с электронными цифровыми подписями ответственных лиц или скан-копия «живых» подписей), который должен быть равнозначным и соответствовать бумажной форме.</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Цифровой носитель должен быть защищен от записи, иметь наклейку (печать) с указанием изготовителя, даты изготовления, названия комплекта, его шифра и общего числа носителя.</w:t>
            </w:r>
          </w:p>
        </w:tc>
      </w:tr>
      <w:tr w:rsidR="001E55F1" w:rsidRPr="001E55F1" w:rsidTr="00385F48">
        <w:trPr>
          <w:trHeight w:val="20"/>
        </w:trPr>
        <w:tc>
          <w:tcPr>
            <w:tcW w:w="869" w:type="dxa"/>
            <w:shd w:val="clear" w:color="auto" w:fill="FFFFFF"/>
          </w:tcPr>
          <w:p w:rsidR="001E55F1" w:rsidRPr="001E55F1" w:rsidRDefault="001E55F1" w:rsidP="001E55F1">
            <w:pPr>
              <w:tabs>
                <w:tab w:val="left" w:pos="480"/>
              </w:tabs>
              <w:ind w:firstLine="142"/>
              <w:rPr>
                <w:rFonts w:eastAsia="Calibri"/>
                <w:sz w:val="24"/>
                <w:szCs w:val="24"/>
                <w:lang w:bidi="ru-RU"/>
              </w:rPr>
            </w:pPr>
            <w:r w:rsidRPr="001E55F1">
              <w:rPr>
                <w:rFonts w:eastAsia="Calibri"/>
                <w:sz w:val="24"/>
                <w:szCs w:val="24"/>
                <w:lang w:bidi="ru-RU"/>
              </w:rPr>
              <w:lastRenderedPageBreak/>
              <w:t>21.</w:t>
            </w:r>
          </w:p>
        </w:tc>
        <w:tc>
          <w:tcPr>
            <w:tcW w:w="3686" w:type="dxa"/>
            <w:shd w:val="clear" w:color="auto" w:fill="FFFFFF"/>
            <w:vAlign w:val="center"/>
          </w:tcPr>
          <w:p w:rsidR="001E55F1" w:rsidRPr="001E55F1" w:rsidRDefault="001E55F1" w:rsidP="001E55F1">
            <w:pPr>
              <w:ind w:firstLine="264"/>
              <w:rPr>
                <w:rFonts w:eastAsia="Calibri"/>
                <w:sz w:val="24"/>
                <w:szCs w:val="24"/>
                <w:lang w:bidi="ru-RU"/>
              </w:rPr>
            </w:pPr>
            <w:r w:rsidRPr="001E55F1">
              <w:rPr>
                <w:rFonts w:eastAsia="Calibri"/>
                <w:bCs/>
                <w:sz w:val="24"/>
                <w:szCs w:val="24"/>
                <w:lang w:bidi="ru-RU"/>
              </w:rPr>
              <w:t>Особые требования</w:t>
            </w:r>
          </w:p>
        </w:tc>
        <w:tc>
          <w:tcPr>
            <w:tcW w:w="5803" w:type="dxa"/>
            <w:shd w:val="clear" w:color="auto" w:fill="FFFFFF"/>
            <w:vAlign w:val="center"/>
          </w:tcPr>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Обеспечить техническое сопровождение отчетов по инженерным изысканиям при прохождении экспертизы результатов инженерных изысканий. Определить коррозионную активность грунтов, сейсмичность площадки, уровень подземных вод и их агрессивность к бетону, металлу и оболочкам кабеля.</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Представить профили по скважинам.</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 xml:space="preserve">Передать в электронном виде в редактируемом формате предварительную геодезическую подоснову по факту ее выполнения, а также предварительные результаты лабораторных испытаний и данные скважин по мощности ИГЭ. Предоставить ключ перехода к системе координат местной в систему координат ПЗ-90.02 и </w:t>
            </w:r>
            <w:r w:rsidRPr="001E55F1">
              <w:rPr>
                <w:rFonts w:eastAsia="Calibri"/>
                <w:sz w:val="24"/>
                <w:szCs w:val="24"/>
                <w:lang w:bidi="en-US"/>
              </w:rPr>
              <w:t>WGS</w:t>
            </w:r>
            <w:r w:rsidRPr="001E55F1">
              <w:rPr>
                <w:rFonts w:eastAsia="Calibri"/>
                <w:sz w:val="24"/>
                <w:szCs w:val="24"/>
              </w:rPr>
              <w:t>-84.</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При прохождении экспертизы материалов инженерных изысканий в электронном виде обеспечить подписание отчетов электронно-цифровой подписью в соответствии с требованиями экспертной организации.</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t>В связи со строительством объекта, уровнем ответственности и экономической целесообразностью принять в проекте расчетную сейсмичность площадки.</w:t>
            </w:r>
          </w:p>
          <w:p w:rsidR="001E55F1" w:rsidRPr="001E55F1" w:rsidRDefault="001E55F1" w:rsidP="001E55F1">
            <w:pPr>
              <w:ind w:right="145" w:firstLine="567"/>
              <w:jc w:val="both"/>
              <w:rPr>
                <w:rFonts w:eastAsia="Calibri"/>
                <w:sz w:val="24"/>
                <w:szCs w:val="24"/>
                <w:lang w:bidi="ru-RU"/>
              </w:rPr>
            </w:pPr>
            <w:r w:rsidRPr="001E55F1">
              <w:rPr>
                <w:rFonts w:eastAsia="Calibri"/>
                <w:sz w:val="24"/>
                <w:szCs w:val="24"/>
                <w:lang w:bidi="ru-RU"/>
              </w:rPr>
              <w:lastRenderedPageBreak/>
              <w:t>Объем изысканий для прокладки инженерных коммуникаций определить на месте с учетом предполагаемой трассировки коммуникаций</w:t>
            </w:r>
          </w:p>
        </w:tc>
      </w:tr>
    </w:tbl>
    <w:p w:rsidR="001E55F1" w:rsidRDefault="001E55F1" w:rsidP="001E55F1">
      <w:pPr>
        <w:spacing w:line="360" w:lineRule="auto"/>
        <w:jc w:val="both"/>
        <w:rPr>
          <w:rFonts w:eastAsia="Calibri"/>
          <w:sz w:val="28"/>
        </w:rPr>
      </w:pPr>
    </w:p>
    <w:p w:rsidR="00385F48" w:rsidRPr="001E55F1" w:rsidRDefault="00385F48" w:rsidP="001E55F1">
      <w:pPr>
        <w:spacing w:line="360" w:lineRule="auto"/>
        <w:jc w:val="both"/>
        <w:rPr>
          <w:rFonts w:eastAsia="Calibri"/>
          <w:sz w:val="28"/>
        </w:rPr>
      </w:pPr>
    </w:p>
    <w:p w:rsidR="00385F48" w:rsidRDefault="00385F48">
      <w:pPr>
        <w:spacing w:after="200" w:line="276" w:lineRule="auto"/>
        <w:rPr>
          <w:bCs/>
          <w:sz w:val="24"/>
          <w:szCs w:val="24"/>
        </w:rPr>
      </w:pPr>
      <w:r>
        <w:rPr>
          <w:bCs/>
          <w:sz w:val="24"/>
          <w:szCs w:val="24"/>
        </w:rPr>
        <w:br w:type="page"/>
      </w:r>
    </w:p>
    <w:p w:rsidR="00385F48" w:rsidRPr="00385F48" w:rsidRDefault="00385F48" w:rsidP="00385F48">
      <w:pPr>
        <w:keepNext/>
        <w:shd w:val="clear" w:color="auto" w:fill="FFFFFF"/>
        <w:tabs>
          <w:tab w:val="left" w:pos="284"/>
        </w:tabs>
        <w:contextualSpacing/>
        <w:jc w:val="right"/>
        <w:rPr>
          <w:bCs/>
          <w:sz w:val="24"/>
          <w:szCs w:val="24"/>
        </w:rPr>
      </w:pPr>
      <w:r w:rsidRPr="00385F48">
        <w:rPr>
          <w:bCs/>
          <w:sz w:val="24"/>
          <w:szCs w:val="24"/>
        </w:rPr>
        <w:lastRenderedPageBreak/>
        <w:t>Приложение №2</w:t>
      </w:r>
    </w:p>
    <w:p w:rsidR="00385F48" w:rsidRPr="00AF70FF" w:rsidRDefault="00385F48" w:rsidP="00385F48">
      <w:pPr>
        <w:keepNext/>
        <w:shd w:val="clear" w:color="auto" w:fill="FFFFFF"/>
        <w:tabs>
          <w:tab w:val="left" w:pos="284"/>
        </w:tabs>
        <w:contextualSpacing/>
        <w:jc w:val="right"/>
        <w:rPr>
          <w:bCs/>
        </w:rPr>
      </w:pPr>
      <w:r>
        <w:rPr>
          <w:bCs/>
          <w:sz w:val="24"/>
          <w:szCs w:val="24"/>
        </w:rPr>
        <w:t>к</w:t>
      </w:r>
      <w:r w:rsidRPr="00385F48">
        <w:rPr>
          <w:bCs/>
          <w:sz w:val="24"/>
          <w:szCs w:val="24"/>
        </w:rPr>
        <w:t xml:space="preserve"> Техническому заданию </w:t>
      </w:r>
      <w:r w:rsidRPr="003319D5">
        <w:t>«</w:t>
      </w:r>
    </w:p>
    <w:p w:rsidR="00385F48" w:rsidRDefault="00385F48" w:rsidP="00385F48">
      <w:pPr>
        <w:widowControl w:val="0"/>
        <w:spacing w:line="276" w:lineRule="auto"/>
      </w:pPr>
    </w:p>
    <w:p w:rsidR="00385F48" w:rsidRDefault="00385F48" w:rsidP="00385F48">
      <w:pPr>
        <w:widowControl w:val="0"/>
        <w:spacing w:line="276" w:lineRule="auto"/>
        <w:jc w:val="center"/>
        <w:rPr>
          <w:b/>
          <w:sz w:val="24"/>
          <w:szCs w:val="24"/>
        </w:rPr>
      </w:pPr>
      <w:r w:rsidRPr="006A23B7">
        <w:rPr>
          <w:b/>
          <w:sz w:val="24"/>
          <w:szCs w:val="24"/>
        </w:rPr>
        <w:t>Календарный план выполнения работ</w:t>
      </w:r>
    </w:p>
    <w:p w:rsidR="00385F48" w:rsidRDefault="00385F48" w:rsidP="00385F48">
      <w:pPr>
        <w:widowControl w:val="0"/>
        <w:spacing w:line="276" w:lineRule="auto"/>
        <w:jc w:val="center"/>
        <w:rPr>
          <w:b/>
          <w:sz w:val="24"/>
          <w:szCs w:val="24"/>
        </w:rPr>
      </w:pPr>
    </w:p>
    <w:tbl>
      <w:tblPr>
        <w:tblStyle w:val="afff0"/>
        <w:tblW w:w="10144" w:type="dxa"/>
        <w:jc w:val="center"/>
        <w:tblLook w:val="04A0" w:firstRow="1" w:lastRow="0" w:firstColumn="1" w:lastColumn="0" w:noHBand="0" w:noVBand="1"/>
      </w:tblPr>
      <w:tblGrid>
        <w:gridCol w:w="846"/>
        <w:gridCol w:w="5812"/>
        <w:gridCol w:w="3486"/>
      </w:tblGrid>
      <w:tr w:rsidR="00385F48" w:rsidTr="00385F48">
        <w:trPr>
          <w:jc w:val="center"/>
        </w:trPr>
        <w:tc>
          <w:tcPr>
            <w:tcW w:w="846" w:type="dxa"/>
          </w:tcPr>
          <w:p w:rsidR="00385F48" w:rsidRDefault="00385F48" w:rsidP="00385F48">
            <w:pPr>
              <w:widowControl w:val="0"/>
              <w:spacing w:line="276" w:lineRule="auto"/>
              <w:ind w:firstLine="22"/>
              <w:jc w:val="center"/>
              <w:rPr>
                <w:b/>
                <w:sz w:val="24"/>
                <w:szCs w:val="24"/>
              </w:rPr>
            </w:pPr>
            <w:r>
              <w:rPr>
                <w:b/>
                <w:sz w:val="24"/>
                <w:szCs w:val="24"/>
              </w:rPr>
              <w:t>№ п/п</w:t>
            </w:r>
          </w:p>
        </w:tc>
        <w:tc>
          <w:tcPr>
            <w:tcW w:w="5812" w:type="dxa"/>
            <w:vAlign w:val="center"/>
          </w:tcPr>
          <w:p w:rsidR="00385F48" w:rsidRDefault="00385F48" w:rsidP="00385F48">
            <w:pPr>
              <w:widowControl w:val="0"/>
              <w:spacing w:line="276" w:lineRule="auto"/>
              <w:ind w:firstLine="22"/>
              <w:jc w:val="center"/>
              <w:rPr>
                <w:b/>
                <w:sz w:val="24"/>
                <w:szCs w:val="24"/>
              </w:rPr>
            </w:pPr>
            <w:r>
              <w:rPr>
                <w:b/>
                <w:sz w:val="24"/>
                <w:szCs w:val="24"/>
              </w:rPr>
              <w:t>Этап</w:t>
            </w:r>
          </w:p>
        </w:tc>
        <w:tc>
          <w:tcPr>
            <w:tcW w:w="3486" w:type="dxa"/>
            <w:vAlign w:val="center"/>
          </w:tcPr>
          <w:p w:rsidR="00385F48" w:rsidRDefault="00385F48" w:rsidP="00385F48">
            <w:pPr>
              <w:widowControl w:val="0"/>
              <w:spacing w:line="276" w:lineRule="auto"/>
              <w:ind w:firstLine="22"/>
              <w:jc w:val="center"/>
              <w:rPr>
                <w:b/>
                <w:sz w:val="24"/>
                <w:szCs w:val="24"/>
              </w:rPr>
            </w:pPr>
            <w:r>
              <w:rPr>
                <w:b/>
                <w:sz w:val="24"/>
                <w:szCs w:val="24"/>
              </w:rPr>
              <w:t>Сроки</w:t>
            </w:r>
          </w:p>
        </w:tc>
      </w:tr>
      <w:tr w:rsidR="00385F48" w:rsidTr="00385F48">
        <w:trPr>
          <w:jc w:val="center"/>
        </w:trPr>
        <w:tc>
          <w:tcPr>
            <w:tcW w:w="846" w:type="dxa"/>
          </w:tcPr>
          <w:p w:rsidR="00385F48" w:rsidRDefault="00385F48" w:rsidP="00385F48">
            <w:pPr>
              <w:widowControl w:val="0"/>
              <w:spacing w:line="276" w:lineRule="auto"/>
              <w:ind w:firstLine="22"/>
              <w:jc w:val="center"/>
              <w:rPr>
                <w:b/>
                <w:sz w:val="24"/>
                <w:szCs w:val="24"/>
              </w:rPr>
            </w:pPr>
            <w:r>
              <w:rPr>
                <w:b/>
                <w:sz w:val="24"/>
                <w:szCs w:val="24"/>
              </w:rPr>
              <w:t>1.</w:t>
            </w:r>
          </w:p>
        </w:tc>
        <w:tc>
          <w:tcPr>
            <w:tcW w:w="5812" w:type="dxa"/>
          </w:tcPr>
          <w:p w:rsidR="00385F48" w:rsidRDefault="00385F48" w:rsidP="00385F48">
            <w:pPr>
              <w:widowControl w:val="0"/>
              <w:spacing w:line="276" w:lineRule="auto"/>
              <w:ind w:firstLine="22"/>
              <w:jc w:val="left"/>
              <w:rPr>
                <w:sz w:val="24"/>
                <w:szCs w:val="24"/>
              </w:rPr>
            </w:pPr>
            <w:r w:rsidRPr="00A825EE">
              <w:rPr>
                <w:sz w:val="24"/>
                <w:szCs w:val="24"/>
              </w:rPr>
              <w:t xml:space="preserve">Инженерные изыскания </w:t>
            </w:r>
            <w:r>
              <w:rPr>
                <w:sz w:val="24"/>
                <w:szCs w:val="24"/>
              </w:rPr>
              <w:t>в следующем составе:</w:t>
            </w:r>
          </w:p>
          <w:p w:rsidR="00385F48" w:rsidRPr="005E741C" w:rsidRDefault="00385F48" w:rsidP="0076286F">
            <w:pPr>
              <w:pStyle w:val="af1"/>
              <w:widowControl w:val="0"/>
              <w:numPr>
                <w:ilvl w:val="0"/>
                <w:numId w:val="49"/>
              </w:numPr>
              <w:spacing w:line="276" w:lineRule="auto"/>
              <w:jc w:val="left"/>
              <w:rPr>
                <w:sz w:val="24"/>
                <w:szCs w:val="24"/>
              </w:rPr>
            </w:pPr>
            <w:r w:rsidRPr="005E741C">
              <w:rPr>
                <w:sz w:val="24"/>
                <w:szCs w:val="24"/>
              </w:rPr>
              <w:t>Инженерно-геодезические</w:t>
            </w:r>
          </w:p>
          <w:p w:rsidR="00385F48" w:rsidRPr="005E741C" w:rsidRDefault="00385F48" w:rsidP="0076286F">
            <w:pPr>
              <w:pStyle w:val="af1"/>
              <w:widowControl w:val="0"/>
              <w:numPr>
                <w:ilvl w:val="0"/>
                <w:numId w:val="49"/>
              </w:numPr>
              <w:spacing w:line="276" w:lineRule="auto"/>
              <w:jc w:val="left"/>
              <w:rPr>
                <w:sz w:val="24"/>
                <w:szCs w:val="24"/>
              </w:rPr>
            </w:pPr>
            <w:r w:rsidRPr="005E741C">
              <w:rPr>
                <w:sz w:val="24"/>
                <w:szCs w:val="24"/>
              </w:rPr>
              <w:t>Инженерно-геологические</w:t>
            </w:r>
          </w:p>
          <w:p w:rsidR="00385F48" w:rsidRPr="005E741C" w:rsidRDefault="00385F48" w:rsidP="0076286F">
            <w:pPr>
              <w:pStyle w:val="af1"/>
              <w:widowControl w:val="0"/>
              <w:numPr>
                <w:ilvl w:val="0"/>
                <w:numId w:val="49"/>
              </w:numPr>
              <w:spacing w:line="276" w:lineRule="auto"/>
              <w:jc w:val="left"/>
              <w:rPr>
                <w:sz w:val="24"/>
                <w:szCs w:val="24"/>
              </w:rPr>
            </w:pPr>
            <w:r w:rsidRPr="005E741C">
              <w:rPr>
                <w:sz w:val="24"/>
                <w:szCs w:val="24"/>
              </w:rPr>
              <w:t>Инженерно-гидрометеорологические</w:t>
            </w:r>
          </w:p>
          <w:p w:rsidR="00385F48" w:rsidRPr="005E741C" w:rsidRDefault="00385F48" w:rsidP="0076286F">
            <w:pPr>
              <w:pStyle w:val="af1"/>
              <w:widowControl w:val="0"/>
              <w:numPr>
                <w:ilvl w:val="0"/>
                <w:numId w:val="49"/>
              </w:numPr>
              <w:spacing w:line="276" w:lineRule="auto"/>
              <w:jc w:val="left"/>
              <w:rPr>
                <w:sz w:val="24"/>
                <w:szCs w:val="24"/>
              </w:rPr>
            </w:pPr>
            <w:r w:rsidRPr="005E741C">
              <w:rPr>
                <w:sz w:val="24"/>
                <w:szCs w:val="24"/>
              </w:rPr>
              <w:t>Инженерно-экологические</w:t>
            </w:r>
          </w:p>
        </w:tc>
        <w:tc>
          <w:tcPr>
            <w:tcW w:w="3486" w:type="dxa"/>
            <w:vAlign w:val="center"/>
          </w:tcPr>
          <w:p w:rsidR="00385F48" w:rsidRDefault="00385F48" w:rsidP="00385F48">
            <w:pPr>
              <w:widowControl w:val="0"/>
              <w:spacing w:line="276" w:lineRule="auto"/>
              <w:ind w:firstLine="22"/>
              <w:jc w:val="center"/>
              <w:rPr>
                <w:b/>
                <w:sz w:val="24"/>
                <w:szCs w:val="24"/>
              </w:rPr>
            </w:pPr>
            <w:r w:rsidRPr="00AD42E9">
              <w:rPr>
                <w:bCs/>
                <w:sz w:val="24"/>
                <w:szCs w:val="24"/>
              </w:rPr>
              <w:t xml:space="preserve">не позднее </w:t>
            </w:r>
            <w:r>
              <w:rPr>
                <w:bCs/>
                <w:sz w:val="24"/>
                <w:szCs w:val="24"/>
              </w:rPr>
              <w:t>20.08.2026 года</w:t>
            </w:r>
          </w:p>
        </w:tc>
      </w:tr>
      <w:tr w:rsidR="00385F48" w:rsidTr="00385F48">
        <w:trPr>
          <w:trHeight w:val="2865"/>
          <w:jc w:val="center"/>
        </w:trPr>
        <w:tc>
          <w:tcPr>
            <w:tcW w:w="846" w:type="dxa"/>
            <w:vMerge w:val="restart"/>
          </w:tcPr>
          <w:p w:rsidR="00385F48" w:rsidRDefault="00385F48" w:rsidP="00385F48">
            <w:pPr>
              <w:widowControl w:val="0"/>
              <w:spacing w:line="276" w:lineRule="auto"/>
              <w:ind w:firstLine="22"/>
              <w:jc w:val="center"/>
              <w:rPr>
                <w:b/>
                <w:sz w:val="24"/>
                <w:szCs w:val="24"/>
              </w:rPr>
            </w:pPr>
            <w:r>
              <w:rPr>
                <w:b/>
                <w:sz w:val="24"/>
                <w:szCs w:val="24"/>
              </w:rPr>
              <w:t>2.</w:t>
            </w:r>
          </w:p>
        </w:tc>
        <w:tc>
          <w:tcPr>
            <w:tcW w:w="5812" w:type="dxa"/>
          </w:tcPr>
          <w:p w:rsidR="00385F48" w:rsidRDefault="00385F48" w:rsidP="00385F48">
            <w:pPr>
              <w:widowControl w:val="0"/>
              <w:spacing w:line="276" w:lineRule="auto"/>
              <w:ind w:firstLine="22"/>
              <w:jc w:val="left"/>
              <w:rPr>
                <w:bCs/>
                <w:sz w:val="24"/>
                <w:szCs w:val="24"/>
              </w:rPr>
            </w:pPr>
            <w:r w:rsidRPr="00AD42E9">
              <w:rPr>
                <w:bCs/>
                <w:sz w:val="24"/>
                <w:szCs w:val="24"/>
              </w:rPr>
              <w:t>Проектную документацию (стадия П</w:t>
            </w:r>
            <w:r>
              <w:rPr>
                <w:bCs/>
                <w:sz w:val="24"/>
                <w:szCs w:val="24"/>
              </w:rPr>
              <w:t xml:space="preserve"> и Р</w:t>
            </w:r>
            <w:r w:rsidRPr="00AD42E9">
              <w:rPr>
                <w:bCs/>
                <w:sz w:val="24"/>
                <w:szCs w:val="24"/>
              </w:rPr>
              <w:t>) и смету предоставить на согласование заказчику</w:t>
            </w:r>
            <w:r>
              <w:rPr>
                <w:bCs/>
                <w:sz w:val="24"/>
                <w:szCs w:val="24"/>
              </w:rPr>
              <w:t xml:space="preserve"> разработанные и оформленные согласно:</w:t>
            </w:r>
          </w:p>
          <w:p w:rsidR="00385F48" w:rsidRPr="00425605" w:rsidRDefault="00385F48" w:rsidP="0076286F">
            <w:pPr>
              <w:pStyle w:val="af1"/>
              <w:widowControl w:val="0"/>
              <w:numPr>
                <w:ilvl w:val="0"/>
                <w:numId w:val="51"/>
              </w:numPr>
              <w:spacing w:line="276" w:lineRule="auto"/>
              <w:rPr>
                <w:b/>
                <w:sz w:val="24"/>
                <w:szCs w:val="24"/>
              </w:rPr>
            </w:pPr>
            <w:r w:rsidRPr="00425605">
              <w:rPr>
                <w:sz w:val="24"/>
                <w:szCs w:val="24"/>
              </w:rPr>
              <w:t>Постановлением Правительства РФ от 16.02.2008 г. № 87 «О составе разделов проектной документации и требованиях к их содержанию»;</w:t>
            </w:r>
          </w:p>
          <w:p w:rsidR="00385F48" w:rsidRPr="00425605" w:rsidRDefault="00385F48" w:rsidP="0076286F">
            <w:pPr>
              <w:pStyle w:val="af1"/>
              <w:widowControl w:val="0"/>
              <w:numPr>
                <w:ilvl w:val="0"/>
                <w:numId w:val="51"/>
              </w:numPr>
              <w:spacing w:line="276" w:lineRule="auto"/>
              <w:rPr>
                <w:b/>
                <w:sz w:val="24"/>
                <w:szCs w:val="24"/>
              </w:rPr>
            </w:pPr>
            <w:r w:rsidRPr="00EC5112">
              <w:rPr>
                <w:sz w:val="24"/>
                <w:szCs w:val="24"/>
              </w:rPr>
              <w:t>ГОСТ Р 21.101.2020.</w:t>
            </w:r>
            <w:r>
              <w:rPr>
                <w:sz w:val="24"/>
                <w:szCs w:val="24"/>
              </w:rPr>
              <w:t xml:space="preserve"> -  по оформлению рабочей документации</w:t>
            </w:r>
          </w:p>
        </w:tc>
        <w:tc>
          <w:tcPr>
            <w:tcW w:w="3486" w:type="dxa"/>
            <w:vMerge w:val="restart"/>
            <w:vAlign w:val="center"/>
          </w:tcPr>
          <w:p w:rsidR="00385F48" w:rsidRDefault="00385F48" w:rsidP="00385F48">
            <w:pPr>
              <w:widowControl w:val="0"/>
              <w:spacing w:line="276" w:lineRule="auto"/>
              <w:ind w:firstLine="22"/>
              <w:jc w:val="center"/>
              <w:rPr>
                <w:b/>
                <w:sz w:val="24"/>
                <w:szCs w:val="24"/>
              </w:rPr>
            </w:pPr>
            <w:r w:rsidRPr="00AD42E9">
              <w:rPr>
                <w:bCs/>
                <w:sz w:val="24"/>
                <w:szCs w:val="24"/>
              </w:rPr>
              <w:t xml:space="preserve">не позднее </w:t>
            </w:r>
            <w:r>
              <w:rPr>
                <w:bCs/>
                <w:sz w:val="24"/>
                <w:szCs w:val="24"/>
              </w:rPr>
              <w:t>согласно Разделов</w:t>
            </w:r>
          </w:p>
        </w:tc>
      </w:tr>
      <w:tr w:rsidR="00385F48" w:rsidTr="00385F48">
        <w:trPr>
          <w:trHeight w:val="300"/>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Pr="00AD42E9" w:rsidRDefault="00385F48" w:rsidP="00385F48">
            <w:pPr>
              <w:widowControl w:val="0"/>
              <w:spacing w:line="276" w:lineRule="auto"/>
              <w:ind w:left="360"/>
              <w:rPr>
                <w:bCs/>
                <w:sz w:val="24"/>
                <w:szCs w:val="24"/>
              </w:rPr>
            </w:pPr>
            <w:r w:rsidRPr="00425605">
              <w:rPr>
                <w:sz w:val="24"/>
                <w:szCs w:val="24"/>
              </w:rPr>
              <w:t>В следующем объёме:</w:t>
            </w:r>
          </w:p>
        </w:tc>
        <w:tc>
          <w:tcPr>
            <w:tcW w:w="3486" w:type="dxa"/>
            <w:vMerge/>
            <w:vAlign w:val="center"/>
          </w:tcPr>
          <w:p w:rsidR="00385F48" w:rsidRPr="00AD42E9" w:rsidRDefault="00385F48" w:rsidP="00385F48">
            <w:pPr>
              <w:widowControl w:val="0"/>
              <w:spacing w:line="276" w:lineRule="auto"/>
              <w:ind w:firstLine="22"/>
              <w:jc w:val="center"/>
              <w:rPr>
                <w:bCs/>
                <w:sz w:val="24"/>
                <w:szCs w:val="24"/>
              </w:rPr>
            </w:pPr>
          </w:p>
        </w:tc>
      </w:tr>
      <w:tr w:rsidR="00385F48" w:rsidTr="00385F48">
        <w:trPr>
          <w:trHeight w:val="420"/>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Pr="00AD42E9" w:rsidRDefault="00385F48" w:rsidP="0076286F">
            <w:pPr>
              <w:pStyle w:val="af1"/>
              <w:widowControl w:val="0"/>
              <w:numPr>
                <w:ilvl w:val="0"/>
                <w:numId w:val="50"/>
              </w:numPr>
              <w:spacing w:line="276" w:lineRule="auto"/>
              <w:ind w:left="459"/>
              <w:jc w:val="left"/>
              <w:rPr>
                <w:bCs/>
                <w:sz w:val="24"/>
                <w:szCs w:val="24"/>
              </w:rPr>
            </w:pPr>
            <w:r>
              <w:rPr>
                <w:sz w:val="24"/>
                <w:szCs w:val="24"/>
              </w:rPr>
              <w:t>Раздел №1 «Пояснительная Записка»</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20.11.2026 года</w:t>
            </w:r>
          </w:p>
        </w:tc>
      </w:tr>
      <w:tr w:rsidR="00385F48" w:rsidTr="00385F48">
        <w:trPr>
          <w:trHeight w:val="570"/>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Pr="00AD42E9" w:rsidRDefault="00385F48" w:rsidP="0076286F">
            <w:pPr>
              <w:pStyle w:val="af1"/>
              <w:widowControl w:val="0"/>
              <w:numPr>
                <w:ilvl w:val="0"/>
                <w:numId w:val="50"/>
              </w:numPr>
              <w:spacing w:line="276" w:lineRule="auto"/>
              <w:ind w:left="459"/>
              <w:jc w:val="left"/>
              <w:rPr>
                <w:bCs/>
                <w:sz w:val="24"/>
                <w:szCs w:val="24"/>
              </w:rPr>
            </w:pPr>
            <w:r>
              <w:rPr>
                <w:sz w:val="24"/>
                <w:szCs w:val="24"/>
              </w:rPr>
              <w:t>Раздел №2 «Схема планировочной организации земельного участка»</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20.09.2026 года</w:t>
            </w:r>
          </w:p>
        </w:tc>
      </w:tr>
      <w:tr w:rsidR="00385F48" w:rsidTr="00385F48">
        <w:trPr>
          <w:trHeight w:val="570"/>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Default="00385F48" w:rsidP="0076286F">
            <w:pPr>
              <w:pStyle w:val="af1"/>
              <w:widowControl w:val="0"/>
              <w:numPr>
                <w:ilvl w:val="0"/>
                <w:numId w:val="50"/>
              </w:numPr>
              <w:spacing w:line="276" w:lineRule="auto"/>
              <w:ind w:left="459"/>
              <w:jc w:val="left"/>
              <w:rPr>
                <w:sz w:val="24"/>
                <w:szCs w:val="24"/>
              </w:rPr>
            </w:pPr>
            <w:r>
              <w:rPr>
                <w:sz w:val="24"/>
                <w:szCs w:val="24"/>
              </w:rPr>
              <w:t>Раздел №3 «Объемно-планировочные и архитектурные решения»</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20.09.2026 года</w:t>
            </w:r>
          </w:p>
        </w:tc>
      </w:tr>
      <w:tr w:rsidR="00385F48" w:rsidTr="00385F48">
        <w:trPr>
          <w:trHeight w:val="285"/>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Default="00385F48" w:rsidP="0076286F">
            <w:pPr>
              <w:pStyle w:val="af1"/>
              <w:widowControl w:val="0"/>
              <w:numPr>
                <w:ilvl w:val="0"/>
                <w:numId w:val="50"/>
              </w:numPr>
              <w:spacing w:line="276" w:lineRule="auto"/>
              <w:ind w:left="459"/>
              <w:jc w:val="left"/>
              <w:rPr>
                <w:sz w:val="24"/>
                <w:szCs w:val="24"/>
              </w:rPr>
            </w:pPr>
            <w:r>
              <w:rPr>
                <w:sz w:val="24"/>
                <w:szCs w:val="24"/>
              </w:rPr>
              <w:t>Раздел №4 «Конструктивные решения»</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30.09.2026 года</w:t>
            </w:r>
          </w:p>
        </w:tc>
      </w:tr>
      <w:tr w:rsidR="00385F48" w:rsidTr="00385F48">
        <w:trPr>
          <w:trHeight w:val="930"/>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Default="00385F48" w:rsidP="0076286F">
            <w:pPr>
              <w:pStyle w:val="af1"/>
              <w:widowControl w:val="0"/>
              <w:numPr>
                <w:ilvl w:val="0"/>
                <w:numId w:val="50"/>
              </w:numPr>
              <w:spacing w:line="276" w:lineRule="auto"/>
              <w:ind w:left="459"/>
              <w:jc w:val="left"/>
              <w:rPr>
                <w:sz w:val="24"/>
                <w:szCs w:val="24"/>
              </w:rPr>
            </w:pPr>
            <w:r>
              <w:rPr>
                <w:sz w:val="24"/>
                <w:szCs w:val="24"/>
              </w:rPr>
              <w:t>Раздел №5 «Сведения об инженерном оборудовании, о системах инженерно-технического обеспечения»</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15.10.2026 года</w:t>
            </w:r>
          </w:p>
        </w:tc>
      </w:tr>
      <w:tr w:rsidR="00385F48" w:rsidTr="00385F48">
        <w:trPr>
          <w:trHeight w:val="1530"/>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Default="00385F48" w:rsidP="0076286F">
            <w:pPr>
              <w:pStyle w:val="af1"/>
              <w:widowControl w:val="0"/>
              <w:numPr>
                <w:ilvl w:val="0"/>
                <w:numId w:val="50"/>
              </w:numPr>
              <w:spacing w:line="276" w:lineRule="auto"/>
              <w:ind w:left="459"/>
              <w:jc w:val="left"/>
              <w:rPr>
                <w:sz w:val="24"/>
                <w:szCs w:val="24"/>
              </w:rPr>
            </w:pPr>
            <w:r>
              <w:rPr>
                <w:sz w:val="24"/>
                <w:szCs w:val="24"/>
              </w:rPr>
              <w:t xml:space="preserve">Раздел №6 «Технологические решения» </w:t>
            </w:r>
            <w:r w:rsidRPr="006765C4">
              <w:rPr>
                <w:color w:val="000000"/>
                <w:sz w:val="24"/>
                <w:shd w:val="clear" w:color="auto" w:fill="FFFFFF"/>
              </w:rPr>
              <w:t>(для объектов капитального строительства непроизводственного назначения разрабатывается в случае наличия требования о его разработке в задании на проектирование)</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20.10.2026 года</w:t>
            </w:r>
          </w:p>
        </w:tc>
      </w:tr>
      <w:tr w:rsidR="00385F48" w:rsidTr="00385F48">
        <w:trPr>
          <w:trHeight w:val="2175"/>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Default="00385F48" w:rsidP="0076286F">
            <w:pPr>
              <w:pStyle w:val="af1"/>
              <w:widowControl w:val="0"/>
              <w:numPr>
                <w:ilvl w:val="0"/>
                <w:numId w:val="50"/>
              </w:numPr>
              <w:spacing w:line="276" w:lineRule="auto"/>
              <w:ind w:left="459"/>
              <w:jc w:val="left"/>
              <w:rPr>
                <w:sz w:val="24"/>
                <w:szCs w:val="24"/>
              </w:rPr>
            </w:pPr>
            <w:r>
              <w:rPr>
                <w:color w:val="000000"/>
                <w:sz w:val="24"/>
                <w:shd w:val="clear" w:color="auto" w:fill="FFFFFF"/>
              </w:rPr>
              <w:t>Раздел №7 «</w:t>
            </w:r>
            <w:r w:rsidRPr="006765C4">
              <w:rPr>
                <w:color w:val="000000"/>
                <w:sz w:val="24"/>
                <w:shd w:val="clear" w:color="auto" w:fill="FFFFFF"/>
              </w:rPr>
              <w:t>П</w:t>
            </w:r>
            <w:r>
              <w:rPr>
                <w:color w:val="000000"/>
                <w:sz w:val="24"/>
                <w:shd w:val="clear" w:color="auto" w:fill="FFFFFF"/>
              </w:rPr>
              <w:t>роект организации строительства»</w:t>
            </w:r>
            <w:r w:rsidRPr="006765C4">
              <w:rPr>
                <w:color w:val="000000"/>
                <w:sz w:val="24"/>
                <w:shd w:val="clear" w:color="auto" w:fill="FFFFFF"/>
              </w:rPr>
              <w:t>, содержащий в том числе проект организации работ по сносу объектов капитального строительства, их частей (при необходимости сноса объектов капитального строительства, их частей для строительства, реконструкции других объектов капитального строительства</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15.11.2026 года</w:t>
            </w:r>
          </w:p>
        </w:tc>
      </w:tr>
      <w:tr w:rsidR="00385F48" w:rsidTr="00385F48">
        <w:trPr>
          <w:trHeight w:val="585"/>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Default="00385F48" w:rsidP="0076286F">
            <w:pPr>
              <w:pStyle w:val="af1"/>
              <w:widowControl w:val="0"/>
              <w:numPr>
                <w:ilvl w:val="0"/>
                <w:numId w:val="50"/>
              </w:numPr>
              <w:spacing w:line="276" w:lineRule="auto"/>
              <w:ind w:left="459"/>
              <w:jc w:val="left"/>
              <w:rPr>
                <w:color w:val="000000"/>
                <w:sz w:val="24"/>
                <w:shd w:val="clear" w:color="auto" w:fill="FFFFFF"/>
              </w:rPr>
            </w:pPr>
            <w:r>
              <w:rPr>
                <w:color w:val="000000"/>
                <w:sz w:val="24"/>
                <w:shd w:val="clear" w:color="auto" w:fill="FFFFFF"/>
              </w:rPr>
              <w:t>Раздел №8 Мероприятия по охране окружающей среды</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30.10.2026 года</w:t>
            </w:r>
          </w:p>
        </w:tc>
      </w:tr>
      <w:tr w:rsidR="00385F48" w:rsidTr="00385F48">
        <w:trPr>
          <w:trHeight w:val="390"/>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Default="00385F48" w:rsidP="0076286F">
            <w:pPr>
              <w:pStyle w:val="af1"/>
              <w:widowControl w:val="0"/>
              <w:numPr>
                <w:ilvl w:val="0"/>
                <w:numId w:val="50"/>
              </w:numPr>
              <w:spacing w:line="276" w:lineRule="auto"/>
              <w:ind w:left="459"/>
              <w:jc w:val="left"/>
              <w:rPr>
                <w:color w:val="000000"/>
                <w:sz w:val="24"/>
                <w:shd w:val="clear" w:color="auto" w:fill="FFFFFF"/>
              </w:rPr>
            </w:pPr>
            <w:r>
              <w:rPr>
                <w:color w:val="000000"/>
                <w:sz w:val="24"/>
                <w:shd w:val="clear" w:color="auto" w:fill="FFFFFF"/>
              </w:rPr>
              <w:t>Раздел №9 «Мероприятия по обеспечению пожарной безопасности»</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15.10.2026 года</w:t>
            </w:r>
          </w:p>
        </w:tc>
      </w:tr>
      <w:tr w:rsidR="00385F48" w:rsidTr="00385F48">
        <w:trPr>
          <w:trHeight w:val="315"/>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Pr="00425605" w:rsidRDefault="00385F48" w:rsidP="0076286F">
            <w:pPr>
              <w:pStyle w:val="af1"/>
              <w:widowControl w:val="0"/>
              <w:numPr>
                <w:ilvl w:val="0"/>
                <w:numId w:val="50"/>
              </w:numPr>
              <w:spacing w:line="276" w:lineRule="auto"/>
              <w:ind w:left="459"/>
              <w:jc w:val="left"/>
              <w:rPr>
                <w:b/>
                <w:sz w:val="24"/>
                <w:szCs w:val="24"/>
              </w:rPr>
            </w:pPr>
            <w:r>
              <w:rPr>
                <w:color w:val="000000"/>
                <w:sz w:val="24"/>
                <w:shd w:val="clear" w:color="auto" w:fill="FFFFFF"/>
              </w:rPr>
              <w:t xml:space="preserve">Раздел №10 «Требование к обеспечению безопасной эксплуатации объектов капитального строительства» </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30.10.2026 года</w:t>
            </w:r>
          </w:p>
        </w:tc>
      </w:tr>
      <w:tr w:rsidR="00385F48" w:rsidTr="00385F48">
        <w:trPr>
          <w:trHeight w:val="309"/>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Pr="005C38F5" w:rsidRDefault="00385F48" w:rsidP="0076286F">
            <w:pPr>
              <w:pStyle w:val="af1"/>
              <w:widowControl w:val="0"/>
              <w:numPr>
                <w:ilvl w:val="0"/>
                <w:numId w:val="50"/>
              </w:numPr>
              <w:spacing w:line="276" w:lineRule="auto"/>
              <w:ind w:left="459"/>
              <w:jc w:val="left"/>
              <w:rPr>
                <w:b/>
                <w:sz w:val="24"/>
                <w:szCs w:val="24"/>
              </w:rPr>
            </w:pPr>
            <w:r>
              <w:rPr>
                <w:color w:val="000000"/>
                <w:sz w:val="24"/>
                <w:shd w:val="clear" w:color="auto" w:fill="FFFFFF"/>
              </w:rPr>
              <w:t>Раздел №11 «Мероприятия по обеспечению допуска инвалидов к объекту капитального строительства» (при необходимости)</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15.11.2026 года</w:t>
            </w:r>
          </w:p>
        </w:tc>
      </w:tr>
      <w:tr w:rsidR="00385F48" w:rsidTr="00385F48">
        <w:trPr>
          <w:trHeight w:val="1054"/>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Pr="00425605" w:rsidRDefault="00385F48" w:rsidP="0076286F">
            <w:pPr>
              <w:pStyle w:val="af1"/>
              <w:widowControl w:val="0"/>
              <w:numPr>
                <w:ilvl w:val="0"/>
                <w:numId w:val="50"/>
              </w:numPr>
              <w:spacing w:line="276" w:lineRule="auto"/>
              <w:ind w:left="459"/>
              <w:jc w:val="left"/>
              <w:rPr>
                <w:b/>
                <w:sz w:val="24"/>
                <w:szCs w:val="24"/>
              </w:rPr>
            </w:pPr>
            <w:r>
              <w:rPr>
                <w:color w:val="000000"/>
                <w:sz w:val="24"/>
                <w:shd w:val="clear" w:color="auto" w:fill="FFFFFF"/>
              </w:rPr>
              <w:t>Раздел №12 «</w:t>
            </w:r>
            <w:r w:rsidRPr="00AB73F9">
              <w:rPr>
                <w:color w:val="000000"/>
                <w:sz w:val="24"/>
                <w:shd w:val="clear" w:color="auto" w:fill="FFFFFF"/>
              </w:rPr>
              <w:t>Смета на строительство, реконструкцию, капитальный ремонт, снос объекта капитального строительства</w:t>
            </w:r>
            <w:r>
              <w:rPr>
                <w:color w:val="000000"/>
                <w:sz w:val="24"/>
                <w:shd w:val="clear" w:color="auto" w:fill="FFFFFF"/>
              </w:rPr>
              <w:t>»</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05.11.2026 года</w:t>
            </w:r>
          </w:p>
        </w:tc>
      </w:tr>
      <w:tr w:rsidR="00385F48" w:rsidTr="00385F48">
        <w:trPr>
          <w:trHeight w:val="1402"/>
          <w:jc w:val="center"/>
        </w:trPr>
        <w:tc>
          <w:tcPr>
            <w:tcW w:w="846" w:type="dxa"/>
            <w:vMerge/>
          </w:tcPr>
          <w:p w:rsidR="00385F48" w:rsidRDefault="00385F48" w:rsidP="00385F48">
            <w:pPr>
              <w:widowControl w:val="0"/>
              <w:spacing w:line="276" w:lineRule="auto"/>
              <w:ind w:firstLine="22"/>
              <w:jc w:val="center"/>
              <w:rPr>
                <w:b/>
                <w:sz w:val="24"/>
                <w:szCs w:val="24"/>
              </w:rPr>
            </w:pPr>
          </w:p>
        </w:tc>
        <w:tc>
          <w:tcPr>
            <w:tcW w:w="5812" w:type="dxa"/>
          </w:tcPr>
          <w:p w:rsidR="00385F48" w:rsidRDefault="00385F48" w:rsidP="0076286F">
            <w:pPr>
              <w:pStyle w:val="af1"/>
              <w:widowControl w:val="0"/>
              <w:numPr>
                <w:ilvl w:val="0"/>
                <w:numId w:val="50"/>
              </w:numPr>
              <w:spacing w:line="276" w:lineRule="auto"/>
              <w:ind w:left="459"/>
              <w:rPr>
                <w:color w:val="000000"/>
                <w:sz w:val="24"/>
                <w:shd w:val="clear" w:color="auto" w:fill="FFFFFF"/>
              </w:rPr>
            </w:pPr>
            <w:r>
              <w:rPr>
                <w:color w:val="000000"/>
                <w:sz w:val="24"/>
                <w:shd w:val="clear" w:color="auto" w:fill="FFFFFF"/>
              </w:rPr>
              <w:t>Раздел №13 «</w:t>
            </w:r>
            <w:r w:rsidRPr="00AB73F9">
              <w:rPr>
                <w:color w:val="000000"/>
                <w:sz w:val="24"/>
                <w:shd w:val="clear" w:color="auto" w:fill="FFFFFF"/>
              </w:rPr>
              <w:t>Иная документация в случаях, предусмотренных законодательными и иными нормативными правовыми актами Российской Федерации</w:t>
            </w:r>
            <w:r>
              <w:rPr>
                <w:color w:val="000000"/>
                <w:sz w:val="24"/>
                <w:shd w:val="clear" w:color="auto" w:fill="FFFFFF"/>
              </w:rPr>
              <w:t>»</w:t>
            </w:r>
          </w:p>
        </w:tc>
        <w:tc>
          <w:tcPr>
            <w:tcW w:w="3486" w:type="dxa"/>
            <w:vAlign w:val="center"/>
          </w:tcPr>
          <w:p w:rsidR="00385F48" w:rsidRPr="00AD42E9" w:rsidRDefault="00385F48" w:rsidP="00385F48">
            <w:pPr>
              <w:widowControl w:val="0"/>
              <w:spacing w:line="276" w:lineRule="auto"/>
              <w:ind w:firstLine="22"/>
              <w:jc w:val="center"/>
              <w:rPr>
                <w:bCs/>
                <w:sz w:val="24"/>
                <w:szCs w:val="24"/>
              </w:rPr>
            </w:pPr>
            <w:r>
              <w:rPr>
                <w:bCs/>
                <w:sz w:val="24"/>
                <w:szCs w:val="24"/>
              </w:rPr>
              <w:t>20.11.2026 года</w:t>
            </w:r>
          </w:p>
        </w:tc>
      </w:tr>
      <w:tr w:rsidR="00385F48" w:rsidTr="00385F48">
        <w:trPr>
          <w:trHeight w:val="690"/>
          <w:jc w:val="center"/>
        </w:trPr>
        <w:tc>
          <w:tcPr>
            <w:tcW w:w="846" w:type="dxa"/>
          </w:tcPr>
          <w:p w:rsidR="00385F48" w:rsidRDefault="00385F48" w:rsidP="00385F48">
            <w:pPr>
              <w:widowControl w:val="0"/>
              <w:spacing w:line="276" w:lineRule="auto"/>
              <w:ind w:firstLine="22"/>
              <w:jc w:val="center"/>
              <w:rPr>
                <w:b/>
                <w:sz w:val="24"/>
                <w:szCs w:val="24"/>
              </w:rPr>
            </w:pPr>
            <w:r>
              <w:rPr>
                <w:b/>
                <w:sz w:val="24"/>
                <w:szCs w:val="24"/>
              </w:rPr>
              <w:t>3.</w:t>
            </w:r>
          </w:p>
        </w:tc>
        <w:tc>
          <w:tcPr>
            <w:tcW w:w="5812" w:type="dxa"/>
          </w:tcPr>
          <w:p w:rsidR="00385F48" w:rsidRPr="00AD42E9" w:rsidRDefault="00385F48" w:rsidP="00385F48">
            <w:pPr>
              <w:pStyle w:val="af1"/>
              <w:widowControl w:val="0"/>
              <w:spacing w:line="276" w:lineRule="auto"/>
              <w:ind w:left="34" w:firstLine="0"/>
              <w:jc w:val="left"/>
              <w:rPr>
                <w:bCs/>
                <w:sz w:val="24"/>
                <w:szCs w:val="24"/>
              </w:rPr>
            </w:pPr>
            <w:r w:rsidRPr="00A825EE">
              <w:rPr>
                <w:sz w:val="24"/>
                <w:szCs w:val="24"/>
              </w:rPr>
              <w:t xml:space="preserve">Сдать прошедший </w:t>
            </w:r>
            <w:r>
              <w:rPr>
                <w:sz w:val="24"/>
                <w:szCs w:val="24"/>
              </w:rPr>
              <w:t>не</w:t>
            </w:r>
            <w:r w:rsidRPr="00A825EE">
              <w:rPr>
                <w:sz w:val="24"/>
                <w:szCs w:val="24"/>
              </w:rPr>
              <w:t xml:space="preserve">государственную экспертизу </w:t>
            </w:r>
            <w:r>
              <w:rPr>
                <w:sz w:val="24"/>
                <w:szCs w:val="24"/>
              </w:rPr>
              <w:t>проект Заказчику</w:t>
            </w:r>
            <w:r w:rsidRPr="00AD42E9">
              <w:rPr>
                <w:bCs/>
                <w:sz w:val="24"/>
                <w:szCs w:val="24"/>
              </w:rPr>
              <w:t xml:space="preserve"> </w:t>
            </w:r>
          </w:p>
        </w:tc>
        <w:tc>
          <w:tcPr>
            <w:tcW w:w="3486" w:type="dxa"/>
            <w:vAlign w:val="center"/>
          </w:tcPr>
          <w:p w:rsidR="00385F48" w:rsidRDefault="00385F48" w:rsidP="00385F48">
            <w:pPr>
              <w:widowControl w:val="0"/>
              <w:spacing w:line="276" w:lineRule="auto"/>
              <w:ind w:firstLine="22"/>
              <w:jc w:val="center"/>
              <w:rPr>
                <w:bCs/>
                <w:sz w:val="24"/>
                <w:szCs w:val="24"/>
              </w:rPr>
            </w:pPr>
            <w:r>
              <w:rPr>
                <w:bCs/>
                <w:sz w:val="24"/>
                <w:szCs w:val="24"/>
              </w:rPr>
              <w:t>не позднее 10.12.2026 года</w:t>
            </w:r>
          </w:p>
        </w:tc>
      </w:tr>
      <w:tr w:rsidR="00385F48" w:rsidTr="00385F48">
        <w:trPr>
          <w:jc w:val="center"/>
        </w:trPr>
        <w:tc>
          <w:tcPr>
            <w:tcW w:w="846" w:type="dxa"/>
          </w:tcPr>
          <w:p w:rsidR="00385F48" w:rsidRDefault="00385F48" w:rsidP="00385F48">
            <w:pPr>
              <w:widowControl w:val="0"/>
              <w:spacing w:line="276" w:lineRule="auto"/>
              <w:ind w:firstLine="22"/>
              <w:jc w:val="center"/>
              <w:rPr>
                <w:b/>
                <w:sz w:val="24"/>
                <w:szCs w:val="24"/>
              </w:rPr>
            </w:pPr>
            <w:r>
              <w:rPr>
                <w:b/>
                <w:sz w:val="24"/>
                <w:szCs w:val="24"/>
              </w:rPr>
              <w:t>4.</w:t>
            </w:r>
          </w:p>
        </w:tc>
        <w:tc>
          <w:tcPr>
            <w:tcW w:w="5812" w:type="dxa"/>
          </w:tcPr>
          <w:p w:rsidR="00385F48" w:rsidRPr="00A825EE" w:rsidRDefault="00385F48" w:rsidP="00385F48">
            <w:pPr>
              <w:widowControl w:val="0"/>
              <w:spacing w:line="276" w:lineRule="auto"/>
              <w:ind w:firstLine="22"/>
              <w:jc w:val="left"/>
              <w:rPr>
                <w:sz w:val="24"/>
                <w:szCs w:val="24"/>
              </w:rPr>
            </w:pPr>
            <w:r>
              <w:rPr>
                <w:sz w:val="24"/>
                <w:szCs w:val="24"/>
              </w:rPr>
              <w:t>В случае получения замечаний от экспертизы с учётом их исправления и повторного прохождения негосударственной экспертизы разработанной проектной документации предоставить Заказчику положительное заключение</w:t>
            </w:r>
          </w:p>
        </w:tc>
        <w:tc>
          <w:tcPr>
            <w:tcW w:w="3486" w:type="dxa"/>
            <w:vAlign w:val="center"/>
          </w:tcPr>
          <w:p w:rsidR="00385F48" w:rsidRPr="00A825EE" w:rsidRDefault="00385F48" w:rsidP="00385F48">
            <w:pPr>
              <w:widowControl w:val="0"/>
              <w:spacing w:line="276" w:lineRule="auto"/>
              <w:ind w:firstLine="22"/>
              <w:jc w:val="center"/>
              <w:rPr>
                <w:sz w:val="24"/>
                <w:szCs w:val="24"/>
              </w:rPr>
            </w:pPr>
            <w:r>
              <w:rPr>
                <w:bCs/>
                <w:sz w:val="24"/>
                <w:szCs w:val="24"/>
              </w:rPr>
              <w:t>не позднее</w:t>
            </w:r>
            <w:r>
              <w:rPr>
                <w:sz w:val="24"/>
                <w:szCs w:val="24"/>
              </w:rPr>
              <w:t xml:space="preserve"> 30.12.2026</w:t>
            </w:r>
            <w:r w:rsidRPr="00A825EE">
              <w:rPr>
                <w:sz w:val="24"/>
                <w:szCs w:val="24"/>
              </w:rPr>
              <w:t xml:space="preserve"> года</w:t>
            </w:r>
          </w:p>
        </w:tc>
      </w:tr>
    </w:tbl>
    <w:p w:rsidR="00385F48" w:rsidRDefault="00385F48" w:rsidP="00385F48">
      <w:pPr>
        <w:widowControl w:val="0"/>
        <w:spacing w:line="276" w:lineRule="auto"/>
        <w:jc w:val="both"/>
        <w:rPr>
          <w:b/>
          <w:sz w:val="24"/>
          <w:szCs w:val="24"/>
        </w:rPr>
      </w:pPr>
    </w:p>
    <w:p w:rsidR="00385F48" w:rsidRPr="00824B1F" w:rsidRDefault="00385F48" w:rsidP="00385F48">
      <w:pPr>
        <w:rPr>
          <w:lang w:val="en-US"/>
        </w:rPr>
      </w:pPr>
    </w:p>
    <w:p w:rsidR="001E55F1" w:rsidRPr="00B56A43" w:rsidRDefault="001E55F1"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Default="00B56A43" w:rsidP="00B56A43">
      <w:pPr>
        <w:autoSpaceDE w:val="0"/>
        <w:autoSpaceDN w:val="0"/>
        <w:adjustRightInd w:val="0"/>
        <w:ind w:firstLine="426"/>
        <w:jc w:val="center"/>
        <w:rPr>
          <w:b/>
          <w:sz w:val="24"/>
          <w:szCs w:val="24"/>
        </w:rPr>
      </w:pPr>
    </w:p>
    <w:p w:rsidR="00385F48" w:rsidRDefault="00385F48" w:rsidP="00B56A43">
      <w:pPr>
        <w:autoSpaceDE w:val="0"/>
        <w:autoSpaceDN w:val="0"/>
        <w:adjustRightInd w:val="0"/>
        <w:ind w:firstLine="426"/>
        <w:jc w:val="center"/>
        <w:rPr>
          <w:b/>
          <w:sz w:val="24"/>
          <w:szCs w:val="24"/>
        </w:rPr>
      </w:pPr>
    </w:p>
    <w:p w:rsidR="0099720E" w:rsidRPr="00335F2E" w:rsidRDefault="0099720E" w:rsidP="0099720E">
      <w:pPr>
        <w:widowControl w:val="0"/>
        <w:spacing w:line="276" w:lineRule="auto"/>
        <w:jc w:val="center"/>
        <w:rPr>
          <w:b/>
          <w:sz w:val="24"/>
          <w:szCs w:val="24"/>
        </w:rPr>
      </w:pPr>
      <w:r w:rsidRPr="00767825">
        <w:rPr>
          <w:b/>
          <w:sz w:val="24"/>
          <w:szCs w:val="24"/>
        </w:rPr>
        <w:t xml:space="preserve">ДОГОВОР № </w:t>
      </w:r>
      <w:r w:rsidRPr="00A776C8">
        <w:rPr>
          <w:b/>
          <w:sz w:val="24"/>
          <w:szCs w:val="24"/>
          <w:highlight w:val="yellow"/>
        </w:rPr>
        <w:t>_</w:t>
      </w:r>
      <w:r w:rsidRPr="00335F2E">
        <w:rPr>
          <w:b/>
          <w:sz w:val="24"/>
          <w:szCs w:val="24"/>
          <w:highlight w:val="yellow"/>
        </w:rPr>
        <w:t>_______________</w:t>
      </w:r>
    </w:p>
    <w:p w:rsidR="0099720E" w:rsidRPr="00BA287A" w:rsidRDefault="0099720E" w:rsidP="0099720E">
      <w:pPr>
        <w:widowControl w:val="0"/>
        <w:spacing w:line="276" w:lineRule="auto"/>
        <w:jc w:val="center"/>
        <w:rPr>
          <w:b/>
          <w:i/>
          <w:sz w:val="24"/>
          <w:szCs w:val="24"/>
        </w:rPr>
      </w:pPr>
      <w:r w:rsidRPr="00880A9C">
        <w:rPr>
          <w:b/>
          <w:i/>
          <w:sz w:val="24"/>
          <w:szCs w:val="24"/>
        </w:rPr>
        <w:t>на выполнение проектно-</w:t>
      </w:r>
      <w:r>
        <w:rPr>
          <w:b/>
          <w:i/>
          <w:sz w:val="24"/>
          <w:szCs w:val="24"/>
        </w:rPr>
        <w:t>сметных</w:t>
      </w:r>
      <w:r w:rsidRPr="00880A9C">
        <w:rPr>
          <w:b/>
          <w:i/>
          <w:sz w:val="24"/>
          <w:szCs w:val="24"/>
        </w:rPr>
        <w:t xml:space="preserve"> работ </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99720E" w:rsidRPr="00767825" w:rsidTr="0099720E">
        <w:tc>
          <w:tcPr>
            <w:tcW w:w="5180" w:type="dxa"/>
          </w:tcPr>
          <w:p w:rsidR="0099720E" w:rsidRPr="00767825" w:rsidRDefault="0099720E" w:rsidP="0099720E">
            <w:pPr>
              <w:widowControl w:val="0"/>
              <w:spacing w:line="276" w:lineRule="auto"/>
              <w:rPr>
                <w:sz w:val="24"/>
                <w:szCs w:val="24"/>
              </w:rPr>
            </w:pPr>
            <w:r w:rsidRPr="00767825">
              <w:rPr>
                <w:sz w:val="24"/>
                <w:szCs w:val="24"/>
              </w:rPr>
              <w:t>г. Петропавловск-Камчатский</w:t>
            </w:r>
          </w:p>
        </w:tc>
        <w:tc>
          <w:tcPr>
            <w:tcW w:w="5180" w:type="dxa"/>
          </w:tcPr>
          <w:p w:rsidR="0099720E" w:rsidRPr="00767825" w:rsidRDefault="0099720E" w:rsidP="0099720E">
            <w:pPr>
              <w:widowControl w:val="0"/>
              <w:spacing w:line="276" w:lineRule="auto"/>
              <w:jc w:val="right"/>
              <w:rPr>
                <w:sz w:val="24"/>
                <w:szCs w:val="24"/>
              </w:rPr>
            </w:pPr>
            <w:r w:rsidRPr="00767825">
              <w:rPr>
                <w:sz w:val="24"/>
                <w:szCs w:val="24"/>
              </w:rPr>
              <w:t>«</w:t>
            </w:r>
            <w:r w:rsidRPr="00767825">
              <w:rPr>
                <w:sz w:val="24"/>
                <w:szCs w:val="24"/>
                <w:highlight w:val="yellow"/>
                <w:lang w:val="en-US"/>
              </w:rPr>
              <w:t>___</w:t>
            </w:r>
            <w:r w:rsidRPr="00767825">
              <w:rPr>
                <w:sz w:val="24"/>
                <w:szCs w:val="24"/>
              </w:rPr>
              <w:t xml:space="preserve">» </w:t>
            </w:r>
            <w:r w:rsidRPr="00A776C8">
              <w:rPr>
                <w:sz w:val="24"/>
                <w:szCs w:val="24"/>
                <w:highlight w:val="yellow"/>
                <w:lang w:val="en-US"/>
              </w:rPr>
              <w:t>___________</w:t>
            </w:r>
            <w:r w:rsidRPr="00767825">
              <w:rPr>
                <w:sz w:val="24"/>
                <w:szCs w:val="24"/>
              </w:rPr>
              <w:t xml:space="preserve"> 2</w:t>
            </w:r>
            <w:r w:rsidRPr="0099720E">
              <w:rPr>
                <w:sz w:val="24"/>
                <w:szCs w:val="24"/>
              </w:rPr>
              <w:t>026</w:t>
            </w:r>
            <w:r w:rsidRPr="00767825">
              <w:rPr>
                <w:sz w:val="24"/>
                <w:szCs w:val="24"/>
              </w:rPr>
              <w:t xml:space="preserve"> г.</w:t>
            </w:r>
          </w:p>
        </w:tc>
      </w:tr>
    </w:tbl>
    <w:p w:rsidR="0099720E" w:rsidRPr="00767825" w:rsidRDefault="0099720E" w:rsidP="0099720E">
      <w:pPr>
        <w:widowControl w:val="0"/>
        <w:spacing w:line="276" w:lineRule="auto"/>
        <w:jc w:val="center"/>
        <w:rPr>
          <w:sz w:val="24"/>
          <w:szCs w:val="24"/>
        </w:rPr>
      </w:pPr>
    </w:p>
    <w:p w:rsidR="0099720E" w:rsidRPr="00F94D1F" w:rsidRDefault="0099720E" w:rsidP="0099720E">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A72511">
        <w:rPr>
          <w:sz w:val="24"/>
          <w:szCs w:val="24"/>
        </w:rPr>
        <w:t>«</w:t>
      </w:r>
      <w:r w:rsidRPr="00A72511">
        <w:rPr>
          <w:b/>
          <w:sz w:val="24"/>
          <w:szCs w:val="24"/>
        </w:rPr>
        <w:t>Подрядчик</w:t>
      </w:r>
      <w:r>
        <w:rPr>
          <w:sz w:val="24"/>
          <w:szCs w:val="24"/>
        </w:rPr>
        <w:t>»</w:t>
      </w:r>
      <w:r w:rsidRPr="001E0F93">
        <w:rPr>
          <w:sz w:val="24"/>
          <w:szCs w:val="24"/>
        </w:rPr>
        <w:t>,</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99720E" w:rsidRDefault="0099720E" w:rsidP="0099720E">
      <w:pPr>
        <w:spacing w:line="276" w:lineRule="auto"/>
        <w:ind w:firstLine="709"/>
        <w:jc w:val="both"/>
        <w:rPr>
          <w:sz w:val="24"/>
          <w:szCs w:val="24"/>
        </w:rPr>
      </w:pPr>
      <w:r w:rsidRPr="00F94D1F">
        <w:rPr>
          <w:b/>
          <w:sz w:val="24"/>
          <w:szCs w:val="24"/>
        </w:rPr>
        <w:t>Акционерное общество «</w:t>
      </w:r>
      <w:proofErr w:type="spellStart"/>
      <w:r w:rsidRPr="00F94D1F">
        <w:rPr>
          <w:b/>
          <w:sz w:val="24"/>
          <w:szCs w:val="24"/>
        </w:rPr>
        <w:t>Корякэнерго</w:t>
      </w:r>
      <w:proofErr w:type="spellEnd"/>
      <w:r w:rsidRPr="00F94D1F">
        <w:rPr>
          <w:b/>
          <w:sz w:val="24"/>
          <w:szCs w:val="24"/>
        </w:rPr>
        <w:t>»</w:t>
      </w:r>
      <w:r w:rsidRPr="00F94D1F">
        <w:rPr>
          <w:sz w:val="24"/>
          <w:szCs w:val="24"/>
        </w:rPr>
        <w:t>, именуемое в дальнейшем «</w:t>
      </w:r>
      <w:r w:rsidRPr="001E0F93">
        <w:rPr>
          <w:b/>
          <w:sz w:val="24"/>
          <w:szCs w:val="24"/>
        </w:rPr>
        <w:t>Заказчик</w:t>
      </w:r>
      <w:r w:rsidRPr="007236ED">
        <w:rPr>
          <w:sz w:val="24"/>
          <w:szCs w:val="24"/>
        </w:rPr>
        <w:t>»</w:t>
      </w:r>
      <w:r>
        <w:rPr>
          <w:sz w:val="24"/>
          <w:szCs w:val="24"/>
        </w:rPr>
        <w:t xml:space="preserve">, в лице </w:t>
      </w:r>
      <w:r w:rsidRPr="0099720E">
        <w:rPr>
          <w:sz w:val="24"/>
          <w:szCs w:val="24"/>
        </w:rPr>
        <w:t>генерального директора Рыкова Игоря Борисовича, действующего на основании Устава, с другой</w:t>
      </w:r>
      <w:r w:rsidRPr="007236ED">
        <w:rPr>
          <w:sz w:val="24"/>
          <w:szCs w:val="24"/>
        </w:rPr>
        <w:t xml:space="preserve">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99720E" w:rsidRPr="00767825" w:rsidRDefault="0099720E" w:rsidP="0099720E">
      <w:pPr>
        <w:spacing w:line="276" w:lineRule="auto"/>
        <w:ind w:firstLine="709"/>
        <w:jc w:val="both"/>
        <w:rPr>
          <w:sz w:val="24"/>
          <w:szCs w:val="24"/>
        </w:rPr>
      </w:pPr>
    </w:p>
    <w:p w:rsidR="0099720E" w:rsidRPr="00EF73F6" w:rsidRDefault="0099720E" w:rsidP="0099720E">
      <w:pPr>
        <w:widowControl w:val="0"/>
        <w:spacing w:line="276" w:lineRule="auto"/>
        <w:ind w:left="425"/>
        <w:jc w:val="center"/>
        <w:rPr>
          <w:rFonts w:eastAsia="Calibri"/>
          <w:b/>
          <w:color w:val="000000"/>
          <w:sz w:val="24"/>
          <w:szCs w:val="24"/>
          <w:lang w:eastAsia="en-US"/>
        </w:rPr>
      </w:pPr>
      <w:r w:rsidRPr="00767825">
        <w:rPr>
          <w:rFonts w:eastAsia="Calibri"/>
          <w:b/>
          <w:color w:val="000000"/>
          <w:sz w:val="24"/>
          <w:szCs w:val="24"/>
          <w:lang w:eastAsia="en-US"/>
        </w:rPr>
        <w:t>1. ПРЕДМЕТ ДОГОВОРА</w:t>
      </w:r>
    </w:p>
    <w:p w:rsidR="0099720E" w:rsidRPr="00880A9C" w:rsidRDefault="0099720E" w:rsidP="0099720E">
      <w:pPr>
        <w:widowControl w:val="0"/>
        <w:spacing w:line="276" w:lineRule="auto"/>
        <w:ind w:firstLine="425"/>
        <w:contextualSpacing/>
        <w:jc w:val="both"/>
        <w:rPr>
          <w:rFonts w:eastAsia="Calibri"/>
          <w:color w:val="000000"/>
          <w:sz w:val="24"/>
          <w:szCs w:val="24"/>
          <w:lang w:eastAsia="en-US"/>
        </w:rPr>
      </w:pPr>
      <w:r>
        <w:rPr>
          <w:rFonts w:eastAsia="Calibri"/>
          <w:color w:val="000000"/>
          <w:sz w:val="24"/>
          <w:szCs w:val="24"/>
          <w:lang w:eastAsia="en-US"/>
        </w:rPr>
        <w:t xml:space="preserve">1.1. </w:t>
      </w:r>
      <w:r w:rsidRPr="00880A9C">
        <w:rPr>
          <w:rFonts w:eastAsia="Calibri"/>
          <w:color w:val="000000"/>
          <w:sz w:val="24"/>
          <w:szCs w:val="24"/>
          <w:lang w:eastAsia="en-US"/>
        </w:rPr>
        <w:t xml:space="preserve">Подрядчик обязуется по заданию Заказчика выполнить </w:t>
      </w:r>
      <w:r w:rsidRPr="0099720E">
        <w:rPr>
          <w:rFonts w:eastAsia="Calibri"/>
          <w:b/>
          <w:color w:val="000000"/>
          <w:sz w:val="24"/>
          <w:szCs w:val="24"/>
          <w:lang w:eastAsia="en-US"/>
        </w:rPr>
        <w:t>работы по</w:t>
      </w:r>
      <w:r w:rsidRPr="0099720E">
        <w:rPr>
          <w:b/>
        </w:rPr>
        <w:t xml:space="preserve"> </w:t>
      </w:r>
      <w:r w:rsidRPr="0099720E">
        <w:rPr>
          <w:rFonts w:eastAsia="Calibri"/>
          <w:b/>
          <w:color w:val="000000"/>
          <w:sz w:val="24"/>
          <w:szCs w:val="24"/>
          <w:lang w:eastAsia="en-US"/>
        </w:rPr>
        <w:t>разработке проектно-сметной документации на объект "Склад хранения ТМЦ" с.</w:t>
      </w:r>
      <w:r>
        <w:rPr>
          <w:rFonts w:eastAsia="Calibri"/>
          <w:b/>
          <w:color w:val="000000"/>
          <w:sz w:val="24"/>
          <w:szCs w:val="24"/>
          <w:lang w:eastAsia="en-US"/>
        </w:rPr>
        <w:t xml:space="preserve"> </w:t>
      </w:r>
      <w:proofErr w:type="spellStart"/>
      <w:r w:rsidRPr="0099720E">
        <w:rPr>
          <w:rFonts w:eastAsia="Calibri"/>
          <w:b/>
          <w:color w:val="000000"/>
          <w:sz w:val="24"/>
          <w:szCs w:val="24"/>
          <w:lang w:eastAsia="en-US"/>
        </w:rPr>
        <w:t>Пахачи</w:t>
      </w:r>
      <w:proofErr w:type="spellEnd"/>
      <w:r w:rsidRPr="0099720E">
        <w:rPr>
          <w:rFonts w:eastAsia="Calibri"/>
          <w:b/>
          <w:color w:val="000000"/>
          <w:sz w:val="24"/>
          <w:szCs w:val="24"/>
          <w:lang w:eastAsia="en-US"/>
        </w:rPr>
        <w:t xml:space="preserve"> Олюторского района Камчатского</w:t>
      </w:r>
      <w:r w:rsidRPr="00880A9C">
        <w:rPr>
          <w:rFonts w:eastAsia="Calibri"/>
          <w:color w:val="000000"/>
          <w:sz w:val="24"/>
          <w:szCs w:val="24"/>
          <w:lang w:eastAsia="en-US"/>
        </w:rPr>
        <w:t>, а Заказчик обязуется принять результат работ и оплатить его в порядке, предусмотренном Договором.</w:t>
      </w:r>
    </w:p>
    <w:p w:rsidR="0099720E" w:rsidRDefault="0099720E" w:rsidP="0099720E">
      <w:pPr>
        <w:widowControl w:val="0"/>
        <w:spacing w:line="276" w:lineRule="auto"/>
        <w:ind w:firstLine="708"/>
        <w:contextualSpacing/>
        <w:jc w:val="both"/>
        <w:rPr>
          <w:rFonts w:eastAsia="Calibri"/>
          <w:sz w:val="24"/>
          <w:szCs w:val="24"/>
          <w:lang w:eastAsia="en-US"/>
        </w:rPr>
      </w:pPr>
      <w:r w:rsidRPr="00767825">
        <w:rPr>
          <w:rFonts w:eastAsia="Calibri"/>
          <w:sz w:val="24"/>
          <w:szCs w:val="24"/>
          <w:lang w:eastAsia="en-US"/>
        </w:rPr>
        <w:t>1.2.</w:t>
      </w:r>
      <w:r>
        <w:rPr>
          <w:rFonts w:eastAsia="Calibri"/>
          <w:sz w:val="24"/>
          <w:szCs w:val="24"/>
          <w:lang w:eastAsia="en-US"/>
        </w:rPr>
        <w:t xml:space="preserve"> </w:t>
      </w:r>
      <w:r w:rsidRPr="00767825">
        <w:rPr>
          <w:rFonts w:eastAsia="Calibri"/>
          <w:sz w:val="24"/>
          <w:szCs w:val="24"/>
          <w:lang w:eastAsia="en-US"/>
        </w:rPr>
        <w:t xml:space="preserve">Работы должны выполняться </w:t>
      </w:r>
      <w:r w:rsidRPr="00A72511">
        <w:rPr>
          <w:rFonts w:eastAsia="Calibri"/>
          <w:color w:val="000000"/>
          <w:sz w:val="24"/>
          <w:szCs w:val="24"/>
          <w:lang w:eastAsia="en-US"/>
        </w:rPr>
        <w:t>Подрядчиком</w:t>
      </w:r>
      <w:r w:rsidRPr="00A72511">
        <w:rPr>
          <w:rFonts w:eastAsia="Calibri"/>
          <w:sz w:val="24"/>
          <w:szCs w:val="24"/>
          <w:lang w:eastAsia="en-US"/>
        </w:rPr>
        <w:t xml:space="preserve"> в строгом</w:t>
      </w:r>
      <w:r w:rsidRPr="00767825">
        <w:rPr>
          <w:rFonts w:eastAsia="Calibri"/>
          <w:sz w:val="24"/>
          <w:szCs w:val="24"/>
          <w:lang w:eastAsia="en-US"/>
        </w:rPr>
        <w:t xml:space="preserve"> соответствии с нормами законодательства Российской Федерации, Техническим заданием (Приложение </w:t>
      </w:r>
      <w:r w:rsidRPr="00A72511">
        <w:rPr>
          <w:rFonts w:eastAsia="Calibri"/>
          <w:sz w:val="24"/>
          <w:szCs w:val="24"/>
          <w:lang w:eastAsia="en-US"/>
        </w:rPr>
        <w:t xml:space="preserve">№ 1 к </w:t>
      </w:r>
      <w:r>
        <w:rPr>
          <w:rFonts w:eastAsia="Calibri"/>
          <w:sz w:val="24"/>
          <w:szCs w:val="24"/>
          <w:lang w:eastAsia="en-US"/>
        </w:rPr>
        <w:t>д</w:t>
      </w:r>
      <w:r w:rsidRPr="00A72511">
        <w:rPr>
          <w:rFonts w:eastAsia="Calibri"/>
          <w:sz w:val="24"/>
          <w:szCs w:val="24"/>
          <w:lang w:eastAsia="en-US"/>
        </w:rPr>
        <w:t xml:space="preserve">оговору) и письменными указаниями Заказчика, выданными согласно п. 3.2.4. </w:t>
      </w:r>
      <w:r>
        <w:rPr>
          <w:rFonts w:eastAsia="Calibri"/>
          <w:sz w:val="24"/>
          <w:szCs w:val="24"/>
          <w:lang w:eastAsia="en-US"/>
        </w:rPr>
        <w:t>д</w:t>
      </w:r>
      <w:r w:rsidRPr="00A72511">
        <w:rPr>
          <w:rFonts w:eastAsia="Calibri"/>
          <w:sz w:val="24"/>
          <w:szCs w:val="24"/>
          <w:lang w:eastAsia="en-US"/>
        </w:rPr>
        <w:t>оговора</w:t>
      </w:r>
      <w:r w:rsidRPr="00767825">
        <w:rPr>
          <w:rFonts w:eastAsia="Calibri"/>
          <w:sz w:val="24"/>
          <w:szCs w:val="24"/>
          <w:lang w:eastAsia="en-US"/>
        </w:rPr>
        <w:t xml:space="preserve">. </w:t>
      </w:r>
    </w:p>
    <w:p w:rsidR="0099720E" w:rsidRPr="0099720E" w:rsidRDefault="0099720E" w:rsidP="0099720E">
      <w:pPr>
        <w:widowControl w:val="0"/>
        <w:spacing w:line="276" w:lineRule="auto"/>
        <w:ind w:firstLine="708"/>
        <w:contextualSpacing/>
        <w:jc w:val="both"/>
        <w:rPr>
          <w:sz w:val="24"/>
          <w:szCs w:val="24"/>
        </w:rPr>
      </w:pPr>
      <w:r w:rsidRPr="00A72511">
        <w:rPr>
          <w:sz w:val="24"/>
          <w:szCs w:val="24"/>
        </w:rPr>
        <w:t xml:space="preserve">1.3. Этапы выполнения Работ </w:t>
      </w:r>
      <w:r w:rsidRPr="0099720E">
        <w:rPr>
          <w:sz w:val="24"/>
          <w:szCs w:val="24"/>
        </w:rPr>
        <w:t xml:space="preserve">указаны в календарном плане выполнения Работ </w:t>
      </w:r>
      <w:r w:rsidRPr="0099720E">
        <w:rPr>
          <w:snapToGrid w:val="0"/>
          <w:color w:val="000000"/>
          <w:sz w:val="24"/>
          <w:szCs w:val="24"/>
        </w:rPr>
        <w:t>(</w:t>
      </w:r>
      <w:r w:rsidRPr="0099720E">
        <w:rPr>
          <w:sz w:val="24"/>
          <w:szCs w:val="24"/>
        </w:rPr>
        <w:t>Приложение № 3 к настоящему договору, являющееся его неотъемлемой частью).</w:t>
      </w:r>
    </w:p>
    <w:p w:rsidR="0099720E" w:rsidRPr="00EA1489" w:rsidRDefault="0099720E" w:rsidP="0099720E">
      <w:pPr>
        <w:widowControl w:val="0"/>
        <w:spacing w:line="276" w:lineRule="auto"/>
        <w:ind w:firstLine="708"/>
        <w:contextualSpacing/>
        <w:jc w:val="both"/>
        <w:rPr>
          <w:rFonts w:eastAsia="Calibri"/>
          <w:sz w:val="24"/>
          <w:szCs w:val="24"/>
          <w:lang w:eastAsia="en-US"/>
        </w:rPr>
      </w:pPr>
      <w:r w:rsidRPr="0099720E">
        <w:rPr>
          <w:sz w:val="24"/>
          <w:szCs w:val="24"/>
        </w:rPr>
        <w:t>1.4. Подрядчик осуществляет Работы на основании допуска, полученного в</w:t>
      </w:r>
      <w:r w:rsidRPr="00A72511">
        <w:rPr>
          <w:sz w:val="24"/>
          <w:szCs w:val="24"/>
        </w:rPr>
        <w:t xml:space="preserve"> соответствующей саморегулируемой организации.</w:t>
      </w:r>
    </w:p>
    <w:p w:rsidR="0099720E" w:rsidRDefault="0099720E" w:rsidP="0099720E">
      <w:pPr>
        <w:widowControl w:val="0"/>
        <w:spacing w:line="276" w:lineRule="auto"/>
        <w:ind w:firstLine="708"/>
        <w:contextualSpacing/>
        <w:jc w:val="both"/>
        <w:rPr>
          <w:rFonts w:eastAsia="Calibri"/>
          <w:sz w:val="24"/>
          <w:szCs w:val="24"/>
          <w:lang w:eastAsia="en-US"/>
        </w:rPr>
      </w:pPr>
      <w:r w:rsidRPr="00A72511">
        <w:rPr>
          <w:rFonts w:eastAsia="Calibri"/>
          <w:sz w:val="24"/>
          <w:szCs w:val="24"/>
          <w:lang w:eastAsia="en-US"/>
        </w:rPr>
        <w:t>1.5.</w:t>
      </w:r>
      <w:r>
        <w:rPr>
          <w:rFonts w:eastAsia="Calibri"/>
          <w:sz w:val="24"/>
          <w:szCs w:val="24"/>
          <w:lang w:eastAsia="en-US"/>
        </w:rPr>
        <w:t xml:space="preserve"> </w:t>
      </w:r>
      <w:r w:rsidRPr="00767825">
        <w:rPr>
          <w:rFonts w:eastAsia="Calibri"/>
          <w:sz w:val="24"/>
          <w:szCs w:val="24"/>
          <w:lang w:eastAsia="en-US"/>
        </w:rPr>
        <w:t xml:space="preserve">Результатом выполнения Работ по настоящему </w:t>
      </w:r>
      <w:r>
        <w:rPr>
          <w:rFonts w:eastAsia="Calibri"/>
          <w:sz w:val="24"/>
          <w:szCs w:val="24"/>
          <w:lang w:eastAsia="en-US"/>
        </w:rPr>
        <w:t>д</w:t>
      </w:r>
      <w:r w:rsidRPr="00767825">
        <w:rPr>
          <w:rFonts w:eastAsia="Calibri"/>
          <w:sz w:val="24"/>
          <w:szCs w:val="24"/>
          <w:lang w:eastAsia="en-US"/>
        </w:rPr>
        <w:t xml:space="preserve">оговору является </w:t>
      </w:r>
      <w:r>
        <w:rPr>
          <w:rFonts w:eastAsia="Calibri"/>
          <w:sz w:val="24"/>
          <w:szCs w:val="24"/>
          <w:lang w:eastAsia="en-US"/>
        </w:rPr>
        <w:t>проектная</w:t>
      </w:r>
      <w:r w:rsidRPr="0099720E">
        <w:rPr>
          <w:rFonts w:eastAsia="Calibri"/>
          <w:sz w:val="24"/>
          <w:szCs w:val="24"/>
          <w:lang w:eastAsia="en-US"/>
        </w:rPr>
        <w:t>-сметная</w:t>
      </w:r>
      <w:r w:rsidRPr="00767825">
        <w:rPr>
          <w:rFonts w:eastAsia="Calibri"/>
          <w:sz w:val="24"/>
          <w:szCs w:val="24"/>
          <w:lang w:eastAsia="en-US"/>
        </w:rPr>
        <w:t xml:space="preserve"> документация, оформленная и составленная согласно законодательству РФ и условиям настоящего </w:t>
      </w:r>
      <w:r w:rsidRPr="00A72511">
        <w:rPr>
          <w:rFonts w:eastAsia="Calibri"/>
          <w:sz w:val="24"/>
          <w:szCs w:val="24"/>
          <w:lang w:eastAsia="en-US"/>
        </w:rPr>
        <w:t>до</w:t>
      </w:r>
      <w:r w:rsidRPr="00767825">
        <w:rPr>
          <w:rFonts w:eastAsia="Calibri"/>
          <w:sz w:val="24"/>
          <w:szCs w:val="24"/>
          <w:lang w:eastAsia="en-US"/>
        </w:rPr>
        <w:t>говора, согласованная Заказчиком и прошедшая экспертизу.</w:t>
      </w:r>
      <w:r>
        <w:rPr>
          <w:rFonts w:eastAsia="Calibri"/>
          <w:sz w:val="24"/>
          <w:szCs w:val="24"/>
          <w:lang w:eastAsia="en-US"/>
        </w:rPr>
        <w:t xml:space="preserve"> </w:t>
      </w:r>
    </w:p>
    <w:p w:rsidR="0099720E" w:rsidRPr="00EA1489" w:rsidRDefault="0099720E" w:rsidP="0099720E">
      <w:pPr>
        <w:widowControl w:val="0"/>
        <w:spacing w:line="276" w:lineRule="auto"/>
        <w:ind w:firstLine="708"/>
        <w:contextualSpacing/>
        <w:jc w:val="both"/>
        <w:rPr>
          <w:rFonts w:eastAsia="Calibri"/>
          <w:sz w:val="24"/>
          <w:szCs w:val="24"/>
          <w:lang w:eastAsia="en-US"/>
        </w:rPr>
      </w:pPr>
      <w:r w:rsidRPr="00A72511">
        <w:rPr>
          <w:rFonts w:eastAsia="Calibri"/>
          <w:sz w:val="24"/>
          <w:szCs w:val="24"/>
          <w:lang w:eastAsia="en-US"/>
        </w:rPr>
        <w:t xml:space="preserve">1.6. </w:t>
      </w:r>
      <w:r w:rsidRPr="00A72511">
        <w:rPr>
          <w:sz w:val="24"/>
          <w:szCs w:val="24"/>
        </w:rPr>
        <w:t xml:space="preserve">Результат </w:t>
      </w:r>
      <w:r w:rsidRPr="00880A9C">
        <w:rPr>
          <w:sz w:val="24"/>
          <w:szCs w:val="24"/>
        </w:rPr>
        <w:t>Работ должен соответствовать требованиям законодательства, ГОСТ</w:t>
      </w:r>
      <w:r w:rsidRPr="00A72511">
        <w:rPr>
          <w:sz w:val="24"/>
          <w:szCs w:val="24"/>
        </w:rPr>
        <w:t>, ПУЭ, СНиП, иным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99720E" w:rsidRPr="00767825" w:rsidRDefault="0099720E" w:rsidP="0099720E">
      <w:pPr>
        <w:widowControl w:val="0"/>
        <w:spacing w:line="276" w:lineRule="auto"/>
        <w:contextualSpacing/>
        <w:jc w:val="both"/>
        <w:rPr>
          <w:sz w:val="24"/>
          <w:szCs w:val="24"/>
        </w:rPr>
      </w:pPr>
    </w:p>
    <w:p w:rsidR="0099720E" w:rsidRPr="00A72511" w:rsidRDefault="0099720E" w:rsidP="0099720E">
      <w:pPr>
        <w:widowControl w:val="0"/>
        <w:shd w:val="clear" w:color="auto" w:fill="FFFFFF"/>
        <w:tabs>
          <w:tab w:val="left" w:pos="284"/>
        </w:tabs>
        <w:spacing w:line="276" w:lineRule="auto"/>
        <w:jc w:val="center"/>
        <w:rPr>
          <w:b/>
          <w:bCs/>
          <w:sz w:val="24"/>
          <w:szCs w:val="24"/>
        </w:rPr>
      </w:pPr>
      <w:r w:rsidRPr="00A72511">
        <w:rPr>
          <w:b/>
          <w:bCs/>
          <w:sz w:val="24"/>
          <w:szCs w:val="24"/>
        </w:rPr>
        <w:t>2. СРОКИ ВЫПОЛНЕНИЯ РАБОТ</w:t>
      </w:r>
    </w:p>
    <w:p w:rsidR="0099720E" w:rsidRPr="00A72511" w:rsidRDefault="0099720E" w:rsidP="0099720E">
      <w:pPr>
        <w:widowControl w:val="0"/>
        <w:shd w:val="clear" w:color="auto" w:fill="FFFFFF"/>
        <w:tabs>
          <w:tab w:val="left" w:pos="709"/>
        </w:tabs>
        <w:spacing w:line="276" w:lineRule="auto"/>
        <w:jc w:val="both"/>
        <w:rPr>
          <w:sz w:val="24"/>
          <w:szCs w:val="24"/>
        </w:rPr>
      </w:pPr>
      <w:r w:rsidRPr="00DC298B">
        <w:rPr>
          <w:bCs/>
          <w:sz w:val="24"/>
          <w:szCs w:val="24"/>
        </w:rPr>
        <w:tab/>
      </w:r>
      <w:r w:rsidRPr="00A72511">
        <w:rPr>
          <w:bCs/>
          <w:sz w:val="24"/>
          <w:szCs w:val="24"/>
        </w:rPr>
        <w:t xml:space="preserve">2.1. </w:t>
      </w:r>
      <w:r w:rsidRPr="00A72511">
        <w:rPr>
          <w:sz w:val="24"/>
          <w:szCs w:val="24"/>
        </w:rPr>
        <w:t xml:space="preserve">Выполнение Работ осуществляется в </w:t>
      </w:r>
      <w:r w:rsidRPr="0099720E">
        <w:rPr>
          <w:sz w:val="24"/>
          <w:szCs w:val="24"/>
        </w:rPr>
        <w:t xml:space="preserve">соответствии с календарным планом (Приложение № </w:t>
      </w:r>
      <w:r w:rsidR="00B97510">
        <w:rPr>
          <w:sz w:val="24"/>
          <w:szCs w:val="24"/>
        </w:rPr>
        <w:t>2</w:t>
      </w:r>
      <w:r w:rsidRPr="0099720E">
        <w:rPr>
          <w:sz w:val="24"/>
          <w:szCs w:val="24"/>
        </w:rPr>
        <w:t xml:space="preserve"> к договору) с указанными в нем мероприятиями и сроками их выполнения.</w:t>
      </w:r>
    </w:p>
    <w:p w:rsidR="0099720E" w:rsidRDefault="0099720E" w:rsidP="0099720E">
      <w:pPr>
        <w:ind w:firstLine="283"/>
        <w:jc w:val="both"/>
        <w:rPr>
          <w:sz w:val="24"/>
          <w:szCs w:val="24"/>
        </w:rPr>
      </w:pPr>
      <w:r>
        <w:rPr>
          <w:sz w:val="24"/>
          <w:szCs w:val="24"/>
        </w:rPr>
        <w:tab/>
        <w:t xml:space="preserve">2.2. Срок </w:t>
      </w:r>
      <w:r w:rsidRPr="00880A9C">
        <w:rPr>
          <w:sz w:val="24"/>
          <w:szCs w:val="24"/>
        </w:rPr>
        <w:t>начала Работ</w:t>
      </w:r>
      <w:r w:rsidRPr="00A72511">
        <w:rPr>
          <w:sz w:val="24"/>
          <w:szCs w:val="24"/>
        </w:rPr>
        <w:t xml:space="preserve"> по договору - с момента подписания договора. Срок</w:t>
      </w:r>
      <w:r>
        <w:rPr>
          <w:sz w:val="24"/>
          <w:szCs w:val="24"/>
        </w:rPr>
        <w:t xml:space="preserve"> завершения </w:t>
      </w:r>
      <w:r w:rsidRPr="00880A9C">
        <w:rPr>
          <w:sz w:val="24"/>
          <w:szCs w:val="24"/>
        </w:rPr>
        <w:t>Раб</w:t>
      </w:r>
      <w:r w:rsidRPr="00A72511">
        <w:rPr>
          <w:sz w:val="24"/>
          <w:szCs w:val="24"/>
        </w:rPr>
        <w:t xml:space="preserve">от </w:t>
      </w:r>
      <w:r w:rsidRPr="0099720E">
        <w:rPr>
          <w:b/>
          <w:sz w:val="24"/>
          <w:szCs w:val="24"/>
        </w:rPr>
        <w:t>30 декабря 2026 года</w:t>
      </w:r>
      <w:r w:rsidRPr="00A72511">
        <w:rPr>
          <w:sz w:val="24"/>
          <w:szCs w:val="24"/>
        </w:rPr>
        <w:t>.</w:t>
      </w:r>
      <w:r w:rsidRPr="003A6D38">
        <w:rPr>
          <w:sz w:val="24"/>
          <w:szCs w:val="24"/>
        </w:rPr>
        <w:t xml:space="preserve"> </w:t>
      </w:r>
    </w:p>
    <w:p w:rsidR="0099720E" w:rsidRPr="00EA1489" w:rsidRDefault="0099720E" w:rsidP="0099720E">
      <w:pPr>
        <w:widowControl w:val="0"/>
        <w:shd w:val="clear" w:color="auto" w:fill="FFFFFF"/>
        <w:tabs>
          <w:tab w:val="left" w:pos="709"/>
        </w:tabs>
        <w:spacing w:line="276" w:lineRule="auto"/>
        <w:jc w:val="both"/>
        <w:rPr>
          <w:bCs/>
          <w:sz w:val="24"/>
          <w:szCs w:val="24"/>
        </w:rPr>
      </w:pPr>
    </w:p>
    <w:p w:rsidR="0099720E" w:rsidRPr="00A72511" w:rsidRDefault="0099720E" w:rsidP="0099720E">
      <w:pPr>
        <w:widowControl w:val="0"/>
        <w:shd w:val="clear" w:color="auto" w:fill="FFFFFF"/>
        <w:tabs>
          <w:tab w:val="left" w:pos="284"/>
        </w:tabs>
        <w:spacing w:line="276" w:lineRule="auto"/>
        <w:jc w:val="center"/>
        <w:rPr>
          <w:b/>
          <w:bCs/>
          <w:sz w:val="24"/>
          <w:szCs w:val="24"/>
        </w:rPr>
      </w:pPr>
      <w:r w:rsidRPr="00A72511">
        <w:rPr>
          <w:b/>
          <w:bCs/>
          <w:sz w:val="24"/>
          <w:szCs w:val="24"/>
        </w:rPr>
        <w:t>3. ПРАВА И ОБЯЗАННОСТИ СТОРОН</w:t>
      </w:r>
    </w:p>
    <w:p w:rsidR="0099720E" w:rsidRPr="00A72511" w:rsidRDefault="0099720E" w:rsidP="0099720E">
      <w:pPr>
        <w:widowControl w:val="0"/>
        <w:shd w:val="clear" w:color="auto" w:fill="FFFFFF"/>
        <w:spacing w:line="276" w:lineRule="auto"/>
        <w:ind w:firstLine="708"/>
        <w:jc w:val="both"/>
        <w:rPr>
          <w:b/>
          <w:bCs/>
          <w:sz w:val="24"/>
          <w:szCs w:val="24"/>
        </w:rPr>
      </w:pPr>
      <w:r w:rsidRPr="00A72511">
        <w:rPr>
          <w:b/>
          <w:bCs/>
          <w:sz w:val="24"/>
          <w:szCs w:val="24"/>
        </w:rPr>
        <w:t>3.1. Заказчик обязан:</w:t>
      </w:r>
    </w:p>
    <w:p w:rsidR="0099720E" w:rsidRDefault="0099720E" w:rsidP="0099720E">
      <w:pPr>
        <w:widowControl w:val="0"/>
        <w:shd w:val="clear" w:color="auto" w:fill="FFFFFF"/>
        <w:spacing w:line="276" w:lineRule="auto"/>
        <w:ind w:firstLine="708"/>
        <w:jc w:val="both"/>
        <w:rPr>
          <w:b/>
          <w:bCs/>
          <w:sz w:val="24"/>
          <w:szCs w:val="24"/>
        </w:rPr>
      </w:pPr>
      <w:r w:rsidRPr="00A72511">
        <w:rPr>
          <w:bCs/>
          <w:sz w:val="24"/>
          <w:szCs w:val="24"/>
        </w:rPr>
        <w:t>3.1.1. Назначить своего</w:t>
      </w:r>
      <w:r w:rsidRPr="00767825">
        <w:rPr>
          <w:bCs/>
          <w:sz w:val="24"/>
          <w:szCs w:val="24"/>
        </w:rPr>
        <w:t xml:space="preserve"> представителя для оперативного рассмотрения и решения технических и организационных вопросов, связанных с выполнением Работ. Полномочия указанного представителя должны быть подтверждены надлежащим образом оформленной доверенностью.</w:t>
      </w:r>
    </w:p>
    <w:p w:rsidR="0099720E" w:rsidRPr="00A72511" w:rsidRDefault="0099720E" w:rsidP="0099720E">
      <w:pPr>
        <w:widowControl w:val="0"/>
        <w:shd w:val="clear" w:color="auto" w:fill="FFFFFF"/>
        <w:spacing w:line="276" w:lineRule="auto"/>
        <w:ind w:firstLine="708"/>
        <w:jc w:val="both"/>
        <w:rPr>
          <w:b/>
          <w:bCs/>
          <w:sz w:val="24"/>
          <w:szCs w:val="24"/>
        </w:rPr>
      </w:pPr>
      <w:r w:rsidRPr="00A72511">
        <w:rPr>
          <w:bCs/>
          <w:sz w:val="24"/>
          <w:szCs w:val="24"/>
        </w:rPr>
        <w:t xml:space="preserve">3.1.2. В течение 3 (трех) рабочих дней с даты вступления договора в силу передать </w:t>
      </w:r>
      <w:r w:rsidRPr="00A72511">
        <w:rPr>
          <w:rFonts w:eastAsia="Calibri"/>
          <w:color w:val="000000"/>
          <w:sz w:val="24"/>
          <w:szCs w:val="24"/>
          <w:lang w:eastAsia="en-US"/>
        </w:rPr>
        <w:t>Подрядчику</w:t>
      </w:r>
      <w:r w:rsidRPr="00A72511">
        <w:rPr>
          <w:bCs/>
          <w:sz w:val="24"/>
          <w:szCs w:val="24"/>
        </w:rPr>
        <w:t xml:space="preserve"> техническую и иную документацию, указанную в Техническом задании по акту сдачи-</w:t>
      </w:r>
      <w:r w:rsidRPr="00A72511">
        <w:rPr>
          <w:bCs/>
          <w:sz w:val="24"/>
          <w:szCs w:val="24"/>
        </w:rPr>
        <w:lastRenderedPageBreak/>
        <w:t>приемки.</w:t>
      </w:r>
    </w:p>
    <w:p w:rsidR="0099720E" w:rsidRPr="00A72511" w:rsidRDefault="0099720E" w:rsidP="0099720E">
      <w:pPr>
        <w:widowControl w:val="0"/>
        <w:shd w:val="clear" w:color="auto" w:fill="FFFFFF"/>
        <w:spacing w:line="276" w:lineRule="auto"/>
        <w:ind w:firstLine="708"/>
        <w:jc w:val="both"/>
        <w:rPr>
          <w:b/>
          <w:bCs/>
          <w:sz w:val="24"/>
          <w:szCs w:val="24"/>
        </w:rPr>
      </w:pPr>
      <w:r w:rsidRPr="00A72511">
        <w:rPr>
          <w:bCs/>
          <w:sz w:val="24"/>
          <w:szCs w:val="24"/>
        </w:rPr>
        <w:t xml:space="preserve">3.1.3. Принять и оплатить выполненные </w:t>
      </w:r>
      <w:r w:rsidRPr="00A72511">
        <w:rPr>
          <w:rFonts w:eastAsia="Calibri"/>
          <w:color w:val="000000"/>
          <w:sz w:val="24"/>
          <w:szCs w:val="24"/>
          <w:lang w:eastAsia="en-US"/>
        </w:rPr>
        <w:t>Подрядчиком</w:t>
      </w:r>
      <w:r w:rsidRPr="00A72511">
        <w:rPr>
          <w:bCs/>
          <w:sz w:val="24"/>
          <w:szCs w:val="24"/>
        </w:rPr>
        <w:t xml:space="preserve"> Работы на</w:t>
      </w:r>
      <w:r>
        <w:rPr>
          <w:bCs/>
          <w:sz w:val="24"/>
          <w:szCs w:val="24"/>
        </w:rPr>
        <w:t xml:space="preserve"> </w:t>
      </w:r>
      <w:r w:rsidRPr="00A72511">
        <w:rPr>
          <w:bCs/>
          <w:sz w:val="24"/>
          <w:szCs w:val="24"/>
        </w:rPr>
        <w:t>условиях</w:t>
      </w:r>
      <w:r>
        <w:rPr>
          <w:bCs/>
          <w:sz w:val="24"/>
          <w:szCs w:val="24"/>
        </w:rPr>
        <w:t>,</w:t>
      </w:r>
      <w:r w:rsidRPr="00A72511">
        <w:rPr>
          <w:bCs/>
          <w:sz w:val="24"/>
          <w:szCs w:val="24"/>
        </w:rPr>
        <w:t xml:space="preserve"> предусмотренных настоящим договором.</w:t>
      </w:r>
    </w:p>
    <w:p w:rsidR="0099720E" w:rsidRPr="00A72511" w:rsidRDefault="0099720E" w:rsidP="0099720E">
      <w:pPr>
        <w:widowControl w:val="0"/>
        <w:shd w:val="clear" w:color="auto" w:fill="FFFFFF"/>
        <w:spacing w:line="276" w:lineRule="auto"/>
        <w:ind w:firstLine="708"/>
        <w:jc w:val="both"/>
        <w:rPr>
          <w:bCs/>
          <w:sz w:val="24"/>
          <w:szCs w:val="24"/>
        </w:rPr>
      </w:pPr>
      <w:r w:rsidRPr="00A72511">
        <w:rPr>
          <w:bCs/>
          <w:sz w:val="24"/>
          <w:szCs w:val="24"/>
        </w:rPr>
        <w:t xml:space="preserve">3.1.4. Надлежащим образом исполнять другие обязанности, возложенные на него договором и нормативными актами. </w:t>
      </w:r>
    </w:p>
    <w:p w:rsidR="0099720E" w:rsidRPr="00A72511" w:rsidRDefault="0099720E" w:rsidP="0099720E">
      <w:pPr>
        <w:widowControl w:val="0"/>
        <w:shd w:val="clear" w:color="auto" w:fill="FFFFFF"/>
        <w:spacing w:line="276" w:lineRule="auto"/>
        <w:ind w:firstLine="708"/>
        <w:jc w:val="both"/>
        <w:rPr>
          <w:b/>
          <w:bCs/>
          <w:sz w:val="24"/>
          <w:szCs w:val="24"/>
        </w:rPr>
      </w:pPr>
      <w:r w:rsidRPr="00A72511">
        <w:rPr>
          <w:b/>
          <w:bCs/>
          <w:sz w:val="24"/>
          <w:szCs w:val="24"/>
        </w:rPr>
        <w:t>3.2. Заказчик имеет право:</w:t>
      </w:r>
    </w:p>
    <w:p w:rsidR="0099720E" w:rsidRPr="00880A9C" w:rsidRDefault="0099720E" w:rsidP="0099720E">
      <w:pPr>
        <w:widowControl w:val="0"/>
        <w:shd w:val="clear" w:color="auto" w:fill="FFFFFF"/>
        <w:spacing w:line="276" w:lineRule="auto"/>
        <w:ind w:firstLine="708"/>
        <w:jc w:val="both"/>
        <w:rPr>
          <w:bCs/>
          <w:sz w:val="24"/>
          <w:szCs w:val="24"/>
        </w:rPr>
      </w:pPr>
      <w:r w:rsidRPr="00A72511">
        <w:rPr>
          <w:bCs/>
          <w:sz w:val="24"/>
          <w:szCs w:val="24"/>
        </w:rPr>
        <w:t>3.2.1.</w:t>
      </w:r>
      <w:r w:rsidRPr="00A72511">
        <w:rPr>
          <w:bCs/>
          <w:sz w:val="24"/>
          <w:szCs w:val="24"/>
        </w:rPr>
        <w:tab/>
        <w:t xml:space="preserve">Осуществлять контроль и надзор за ходом и качеством выполняемых </w:t>
      </w:r>
      <w:r w:rsidRPr="00A72511">
        <w:rPr>
          <w:rFonts w:eastAsia="Calibri"/>
          <w:color w:val="000000"/>
          <w:sz w:val="24"/>
          <w:szCs w:val="24"/>
          <w:lang w:eastAsia="en-US"/>
        </w:rPr>
        <w:t>Подрядчиком</w:t>
      </w:r>
      <w:r w:rsidRPr="00A72511">
        <w:rPr>
          <w:bCs/>
          <w:sz w:val="24"/>
          <w:szCs w:val="24"/>
        </w:rPr>
        <w:t xml:space="preserve"> </w:t>
      </w:r>
      <w:r w:rsidRPr="00BE156F">
        <w:rPr>
          <w:bCs/>
          <w:sz w:val="24"/>
          <w:szCs w:val="24"/>
        </w:rPr>
        <w:t>Работ,</w:t>
      </w:r>
      <w:r w:rsidRPr="00767825">
        <w:rPr>
          <w:bCs/>
          <w:sz w:val="24"/>
          <w:szCs w:val="24"/>
        </w:rPr>
        <w:t xml:space="preserve"> не вмешиваясь при этом </w:t>
      </w:r>
      <w:r w:rsidRPr="00880A9C">
        <w:rPr>
          <w:bCs/>
          <w:sz w:val="24"/>
          <w:szCs w:val="24"/>
        </w:rPr>
        <w:t>в его оперативно-хозяйственную деятельность.</w:t>
      </w:r>
    </w:p>
    <w:p w:rsidR="0099720E" w:rsidRPr="00A72511" w:rsidRDefault="0099720E" w:rsidP="0099720E">
      <w:pPr>
        <w:widowControl w:val="0"/>
        <w:shd w:val="clear" w:color="auto" w:fill="FFFFFF"/>
        <w:spacing w:line="276" w:lineRule="auto"/>
        <w:ind w:firstLine="708"/>
        <w:jc w:val="both"/>
        <w:rPr>
          <w:bCs/>
          <w:sz w:val="24"/>
          <w:szCs w:val="24"/>
        </w:rPr>
      </w:pPr>
      <w:r w:rsidRPr="00880A9C">
        <w:rPr>
          <w:bCs/>
          <w:sz w:val="24"/>
          <w:szCs w:val="24"/>
        </w:rPr>
        <w:t>3.2.2.</w:t>
      </w:r>
      <w:r w:rsidRPr="00880A9C">
        <w:rPr>
          <w:bCs/>
          <w:sz w:val="24"/>
          <w:szCs w:val="24"/>
        </w:rPr>
        <w:tab/>
        <w:t xml:space="preserve">Приостанавливать производство Работ при обнаружении отступлений от Технического задания, законодательства Российской Федерации, действующих норм и правил, на время до устранения таких нарушений или их последствий. Приостановка Работ не влечет права </w:t>
      </w:r>
      <w:r w:rsidRPr="00880A9C">
        <w:rPr>
          <w:rFonts w:eastAsia="Calibri"/>
          <w:sz w:val="24"/>
          <w:szCs w:val="24"/>
          <w:lang w:eastAsia="en-US"/>
        </w:rPr>
        <w:t>Подрядчика</w:t>
      </w:r>
      <w:r w:rsidRPr="00880A9C">
        <w:rPr>
          <w:bCs/>
          <w:sz w:val="24"/>
          <w:szCs w:val="24"/>
        </w:rPr>
        <w:t xml:space="preserve"> на продление сроков выполнения Работ, установленных договором.</w:t>
      </w:r>
      <w:r w:rsidRPr="00880A9C">
        <w:rPr>
          <w:bCs/>
          <w:color w:val="FF0000"/>
          <w:sz w:val="24"/>
          <w:szCs w:val="24"/>
        </w:rPr>
        <w:t xml:space="preserve"> </w:t>
      </w:r>
      <w:r w:rsidRPr="00880A9C">
        <w:rPr>
          <w:bCs/>
          <w:sz w:val="24"/>
          <w:szCs w:val="24"/>
        </w:rPr>
        <w:t>В случае, когда в результате такой приостановки становится очевидной невозможность</w:t>
      </w:r>
      <w:r w:rsidRPr="00A72511">
        <w:rPr>
          <w:bCs/>
          <w:sz w:val="24"/>
          <w:szCs w:val="24"/>
        </w:rPr>
        <w:t xml:space="preserve"> завершения Работ в срок, Заказчик вправе отказаться от исполнения </w:t>
      </w:r>
      <w:r>
        <w:rPr>
          <w:bCs/>
          <w:sz w:val="24"/>
          <w:szCs w:val="24"/>
        </w:rPr>
        <w:t>д</w:t>
      </w:r>
      <w:r w:rsidRPr="00A72511">
        <w:rPr>
          <w:bCs/>
          <w:sz w:val="24"/>
          <w:szCs w:val="24"/>
        </w:rPr>
        <w:t>оговора и потребовать возмещения причиненных убытков.</w:t>
      </w:r>
    </w:p>
    <w:p w:rsidR="0099720E" w:rsidRPr="00A72511" w:rsidRDefault="0099720E" w:rsidP="0099720E">
      <w:pPr>
        <w:widowControl w:val="0"/>
        <w:shd w:val="clear" w:color="auto" w:fill="FFFFFF"/>
        <w:spacing w:line="276" w:lineRule="auto"/>
        <w:ind w:firstLine="708"/>
        <w:jc w:val="both"/>
        <w:rPr>
          <w:bCs/>
          <w:sz w:val="24"/>
          <w:szCs w:val="24"/>
        </w:rPr>
      </w:pPr>
      <w:r w:rsidRPr="00A72511">
        <w:rPr>
          <w:bCs/>
          <w:sz w:val="24"/>
          <w:szCs w:val="24"/>
        </w:rPr>
        <w:t>3.2.3.</w:t>
      </w:r>
      <w:r w:rsidRPr="00A72511">
        <w:rPr>
          <w:bCs/>
          <w:sz w:val="24"/>
          <w:szCs w:val="24"/>
        </w:rPr>
        <w:tab/>
        <w:t xml:space="preserve">В любое время до сдачи </w:t>
      </w:r>
      <w:r w:rsidRPr="00A72511">
        <w:rPr>
          <w:rFonts w:eastAsia="Calibri"/>
          <w:color w:val="000000"/>
          <w:sz w:val="24"/>
          <w:szCs w:val="24"/>
          <w:lang w:eastAsia="en-US"/>
        </w:rPr>
        <w:t>Подрядчиком</w:t>
      </w:r>
      <w:r w:rsidRPr="00A72511">
        <w:rPr>
          <w:bCs/>
          <w:sz w:val="24"/>
          <w:szCs w:val="24"/>
        </w:rPr>
        <w:t xml:space="preserve"> результата Работ отказаться от исполнения договора, уплатив </w:t>
      </w:r>
      <w:r w:rsidRPr="00A72511">
        <w:rPr>
          <w:rFonts w:eastAsia="Calibri"/>
          <w:color w:val="000000"/>
          <w:sz w:val="24"/>
          <w:szCs w:val="24"/>
          <w:lang w:eastAsia="en-US"/>
        </w:rPr>
        <w:t>Подрядчику</w:t>
      </w:r>
      <w:r w:rsidRPr="00A72511">
        <w:rPr>
          <w:bCs/>
          <w:sz w:val="24"/>
          <w:szCs w:val="24"/>
        </w:rPr>
        <w:t xml:space="preserve"> стоимость Работ, выполненных </w:t>
      </w:r>
      <w:r w:rsidRPr="00A72511">
        <w:rPr>
          <w:rFonts w:eastAsia="Calibri"/>
          <w:color w:val="000000"/>
          <w:sz w:val="24"/>
          <w:szCs w:val="24"/>
          <w:lang w:eastAsia="en-US"/>
        </w:rPr>
        <w:t>Подрядчиком</w:t>
      </w:r>
      <w:r w:rsidRPr="00A72511">
        <w:rPr>
          <w:bCs/>
          <w:sz w:val="24"/>
          <w:szCs w:val="24"/>
        </w:rPr>
        <w:t xml:space="preserve"> до даты получения извещения об отказе Заказчика от исполнения договора. Получив указанный отказ, </w:t>
      </w:r>
      <w:r w:rsidRPr="00A72511">
        <w:rPr>
          <w:rFonts w:eastAsia="Calibri"/>
          <w:color w:val="000000"/>
          <w:sz w:val="24"/>
          <w:szCs w:val="24"/>
          <w:lang w:eastAsia="en-US"/>
        </w:rPr>
        <w:t>Подрядчик</w:t>
      </w:r>
      <w:r w:rsidRPr="00A72511">
        <w:rPr>
          <w:bCs/>
          <w:sz w:val="24"/>
          <w:szCs w:val="24"/>
        </w:rPr>
        <w:t xml:space="preserve"> обязан незамедлительно передать Заказчику результат фактически выполненных Работ.</w:t>
      </w:r>
    </w:p>
    <w:p w:rsidR="0099720E" w:rsidRPr="00A72511" w:rsidRDefault="0099720E" w:rsidP="0099720E">
      <w:pPr>
        <w:widowControl w:val="0"/>
        <w:shd w:val="clear" w:color="auto" w:fill="FFFFFF"/>
        <w:spacing w:line="276" w:lineRule="auto"/>
        <w:ind w:firstLine="708"/>
        <w:jc w:val="both"/>
        <w:rPr>
          <w:b/>
          <w:bCs/>
          <w:sz w:val="24"/>
          <w:szCs w:val="24"/>
        </w:rPr>
      </w:pPr>
      <w:r w:rsidRPr="00A72511">
        <w:rPr>
          <w:bCs/>
          <w:sz w:val="24"/>
          <w:szCs w:val="24"/>
        </w:rPr>
        <w:t>3.2.4.</w:t>
      </w:r>
      <w:r w:rsidRPr="00A72511">
        <w:rPr>
          <w:bCs/>
          <w:sz w:val="24"/>
          <w:szCs w:val="24"/>
        </w:rPr>
        <w:tab/>
        <w:t>Внос</w:t>
      </w:r>
      <w:r w:rsidRPr="00767825">
        <w:rPr>
          <w:bCs/>
          <w:sz w:val="24"/>
          <w:szCs w:val="24"/>
        </w:rPr>
        <w:t>ить изменения в Техническое задание при условии, если вызываемые этим изменения</w:t>
      </w:r>
      <w:r w:rsidRPr="00767825">
        <w:rPr>
          <w:bCs/>
          <w:color w:val="FF0000"/>
          <w:sz w:val="24"/>
          <w:szCs w:val="24"/>
        </w:rPr>
        <w:t xml:space="preserve"> </w:t>
      </w:r>
      <w:r w:rsidRPr="00767825">
        <w:rPr>
          <w:bCs/>
          <w:sz w:val="24"/>
          <w:szCs w:val="24"/>
        </w:rPr>
        <w:t xml:space="preserve">не оказывают </w:t>
      </w:r>
      <w:r w:rsidRPr="00A72511">
        <w:rPr>
          <w:bCs/>
          <w:sz w:val="24"/>
          <w:szCs w:val="24"/>
        </w:rPr>
        <w:t xml:space="preserve">существенного влияния на стоимость Работ по договору и/или не меняют характера предусмотренных в договоре Работ. В целях внесения соответствующих изменений Заказчик обязан направить </w:t>
      </w:r>
      <w:r w:rsidRPr="00A72511">
        <w:rPr>
          <w:rFonts w:eastAsia="Calibri"/>
          <w:color w:val="000000"/>
          <w:sz w:val="24"/>
          <w:szCs w:val="24"/>
          <w:lang w:eastAsia="en-US"/>
        </w:rPr>
        <w:t>Подрядчику</w:t>
      </w:r>
      <w:r w:rsidRPr="00A72511">
        <w:rPr>
          <w:bCs/>
          <w:sz w:val="24"/>
          <w:szCs w:val="24"/>
        </w:rPr>
        <w:t xml:space="preserve"> письменное распоряжение, обязательное к выполнению </w:t>
      </w:r>
      <w:r w:rsidRPr="00A72511">
        <w:rPr>
          <w:rFonts w:eastAsia="Calibri"/>
          <w:color w:val="000000"/>
          <w:sz w:val="24"/>
          <w:szCs w:val="24"/>
          <w:lang w:eastAsia="en-US"/>
        </w:rPr>
        <w:t>Подрядчиком</w:t>
      </w:r>
      <w:r w:rsidRPr="00A72511">
        <w:rPr>
          <w:bCs/>
          <w:sz w:val="24"/>
          <w:szCs w:val="24"/>
        </w:rPr>
        <w:t>. Соответствующие изменения в договор оформляются Сторонами путем подписания дополнительного соглашения.</w:t>
      </w:r>
    </w:p>
    <w:p w:rsidR="0099720E" w:rsidRPr="00A72511" w:rsidRDefault="0099720E" w:rsidP="0099720E">
      <w:pPr>
        <w:widowControl w:val="0"/>
        <w:shd w:val="clear" w:color="auto" w:fill="FFFFFF"/>
        <w:spacing w:line="276" w:lineRule="auto"/>
        <w:ind w:firstLine="708"/>
        <w:jc w:val="both"/>
        <w:rPr>
          <w:b/>
          <w:bCs/>
          <w:sz w:val="24"/>
          <w:szCs w:val="24"/>
        </w:rPr>
      </w:pPr>
      <w:r w:rsidRPr="00A72511">
        <w:rPr>
          <w:b/>
          <w:bCs/>
          <w:sz w:val="24"/>
          <w:szCs w:val="24"/>
        </w:rPr>
        <w:t>3.3. Подрядчик обязан:</w:t>
      </w:r>
    </w:p>
    <w:p w:rsidR="0099720E" w:rsidRPr="00A72511"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3.3.1.</w:t>
      </w:r>
      <w:r w:rsidRPr="00A72511">
        <w:rPr>
          <w:bCs/>
          <w:sz w:val="24"/>
          <w:szCs w:val="24"/>
        </w:rPr>
        <w:tab/>
        <w:t xml:space="preserve">На свой риск, своими силами и средствами, с использованием своих материалов, оборудования и инструмента выполнить Работы и сдать их результат Заказчику в объеме и с качеством, соответствующим требованиям договора, Технического задания, действующих норм и </w:t>
      </w:r>
      <w:r w:rsidRPr="00880A9C">
        <w:rPr>
          <w:bCs/>
          <w:sz w:val="24"/>
          <w:szCs w:val="24"/>
        </w:rPr>
        <w:t>правил, и</w:t>
      </w:r>
      <w:r w:rsidRPr="00A72511">
        <w:rPr>
          <w:bCs/>
          <w:sz w:val="24"/>
          <w:szCs w:val="24"/>
        </w:rPr>
        <w:t xml:space="preserve"> законодательства Российской Федерации.</w:t>
      </w:r>
    </w:p>
    <w:p w:rsidR="0099720E" w:rsidRPr="00A72511"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3.3.2.</w:t>
      </w:r>
      <w:r w:rsidRPr="00A72511">
        <w:rPr>
          <w:bCs/>
          <w:sz w:val="24"/>
          <w:szCs w:val="24"/>
        </w:rPr>
        <w:tab/>
        <w:t>Принять у Заказчика техническую и иную документацию.</w:t>
      </w:r>
    </w:p>
    <w:p w:rsidR="0099720E" w:rsidRPr="00A72511"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3.3.3.</w:t>
      </w:r>
      <w:r w:rsidRPr="00A72511">
        <w:rPr>
          <w:bCs/>
          <w:sz w:val="24"/>
          <w:szCs w:val="24"/>
        </w:rPr>
        <w:tab/>
        <w:t>Выдать замечания по технической</w:t>
      </w:r>
      <w:r w:rsidRPr="00767825">
        <w:rPr>
          <w:bCs/>
          <w:sz w:val="24"/>
          <w:szCs w:val="24"/>
        </w:rPr>
        <w:t xml:space="preserve"> и иной документации, предоставленной Заказчиком, </w:t>
      </w:r>
      <w:r w:rsidRPr="00A72511">
        <w:rPr>
          <w:bCs/>
          <w:sz w:val="24"/>
          <w:szCs w:val="24"/>
        </w:rPr>
        <w:t xml:space="preserve">в течение 5 (пяти) календарных дней с даты ее получения. Отсутствие таких замечаний свидетельствует о проверке </w:t>
      </w:r>
      <w:r w:rsidRPr="00A72511">
        <w:rPr>
          <w:rFonts w:eastAsia="Calibri"/>
          <w:color w:val="000000"/>
          <w:sz w:val="24"/>
          <w:szCs w:val="24"/>
          <w:lang w:eastAsia="en-US"/>
        </w:rPr>
        <w:t>Подрядчиком</w:t>
      </w:r>
      <w:r w:rsidRPr="00A72511">
        <w:rPr>
          <w:bCs/>
          <w:sz w:val="24"/>
          <w:szCs w:val="24"/>
        </w:rPr>
        <w:t xml:space="preserve"> технической и иной документации и лишает </w:t>
      </w:r>
      <w:r w:rsidRPr="00A72511">
        <w:rPr>
          <w:rFonts w:eastAsia="Calibri"/>
          <w:color w:val="000000"/>
          <w:sz w:val="24"/>
          <w:szCs w:val="24"/>
          <w:lang w:eastAsia="en-US"/>
        </w:rPr>
        <w:t>Подрядчика</w:t>
      </w:r>
      <w:r w:rsidRPr="00A72511">
        <w:rPr>
          <w:bCs/>
          <w:sz w:val="24"/>
          <w:szCs w:val="24"/>
        </w:rPr>
        <w:t xml:space="preserve"> права ссылаться на недостатки данной документации в дальнейшем.</w:t>
      </w:r>
    </w:p>
    <w:p w:rsidR="0099720E" w:rsidRPr="00A72511"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3.3.4.</w:t>
      </w:r>
      <w:r w:rsidRPr="00A72511">
        <w:rPr>
          <w:bCs/>
          <w:sz w:val="24"/>
          <w:szCs w:val="24"/>
        </w:rPr>
        <w:tab/>
        <w:t>Назначить в течение 5 (пяти) календарных дней с момента подписания настоящего договора своего представителя, полномочия которого должны быть подтверждены надлежащим образом оформленной доверенностью.</w:t>
      </w:r>
    </w:p>
    <w:p w:rsidR="0099720E"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3.3.5.</w:t>
      </w:r>
      <w:r w:rsidRPr="00A72511">
        <w:rPr>
          <w:bCs/>
          <w:sz w:val="24"/>
          <w:szCs w:val="24"/>
        </w:rPr>
        <w:tab/>
      </w:r>
      <w:r w:rsidRPr="00CB49F6">
        <w:rPr>
          <w:bCs/>
          <w:sz w:val="24"/>
          <w:szCs w:val="24"/>
        </w:rPr>
        <w:t>Проводить Работы силами только квалифицированных специалистов, прошедших соответствующую подготовку, представив перед началом проведения Работ копии всех документов, подтверждающих квалификацию персонала, наличие допусков, лицензий и разрешений, необходимых для проведения Работ.</w:t>
      </w:r>
      <w:r w:rsidRPr="00767825">
        <w:rPr>
          <w:bCs/>
          <w:sz w:val="24"/>
          <w:szCs w:val="24"/>
        </w:rPr>
        <w:t xml:space="preserve"> Незамедлительно, но в любом случае не позднее одного</w:t>
      </w:r>
      <w:r w:rsidRPr="00767825">
        <w:rPr>
          <w:bCs/>
          <w:color w:val="FF0000"/>
          <w:sz w:val="24"/>
          <w:szCs w:val="24"/>
        </w:rPr>
        <w:t xml:space="preserve"> </w:t>
      </w:r>
      <w:r>
        <w:rPr>
          <w:bCs/>
          <w:sz w:val="24"/>
          <w:szCs w:val="24"/>
        </w:rPr>
        <w:t xml:space="preserve">рабочего дня, следующего за днем </w:t>
      </w:r>
      <w:r w:rsidRPr="00A72511">
        <w:rPr>
          <w:bCs/>
          <w:sz w:val="24"/>
          <w:szCs w:val="24"/>
        </w:rPr>
        <w:t xml:space="preserve">наступления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w:t>
      </w:r>
      <w:r w:rsidRPr="00A72511">
        <w:rPr>
          <w:rFonts w:eastAsia="Calibri"/>
          <w:color w:val="000000"/>
          <w:sz w:val="24"/>
          <w:szCs w:val="24"/>
          <w:lang w:eastAsia="en-US"/>
        </w:rPr>
        <w:t>Подрядчика</w:t>
      </w:r>
      <w:r w:rsidRPr="00A72511">
        <w:rPr>
          <w:bCs/>
          <w:sz w:val="24"/>
          <w:szCs w:val="24"/>
        </w:rPr>
        <w:t xml:space="preserve">, выданных соответствующими саморегулируемыми организациями (СРО), разрешений, согласований или лицензий, необходимых для исполнения </w:t>
      </w:r>
      <w:r w:rsidRPr="00A72511">
        <w:rPr>
          <w:rFonts w:eastAsia="Calibri"/>
          <w:color w:val="000000"/>
          <w:sz w:val="24"/>
          <w:szCs w:val="24"/>
          <w:lang w:eastAsia="en-US"/>
        </w:rPr>
        <w:t>Подрядчиком</w:t>
      </w:r>
      <w:r w:rsidRPr="00A72511">
        <w:rPr>
          <w:bCs/>
          <w:sz w:val="24"/>
          <w:szCs w:val="24"/>
        </w:rPr>
        <w:t xml:space="preserve">, его специалистами и субподрядчиками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w:t>
      </w:r>
      <w:r w:rsidRPr="00A72511">
        <w:rPr>
          <w:rFonts w:eastAsia="Calibri"/>
          <w:color w:val="000000"/>
          <w:sz w:val="24"/>
          <w:szCs w:val="24"/>
          <w:lang w:eastAsia="en-US"/>
        </w:rPr>
        <w:t>Подрядчиком</w:t>
      </w:r>
      <w:r w:rsidRPr="00A72511">
        <w:rPr>
          <w:bCs/>
          <w:sz w:val="24"/>
          <w:szCs w:val="24"/>
        </w:rPr>
        <w:t xml:space="preserve"> условий договора.</w:t>
      </w:r>
      <w:r w:rsidRPr="00767825">
        <w:rPr>
          <w:bCs/>
          <w:sz w:val="24"/>
          <w:szCs w:val="24"/>
        </w:rPr>
        <w:t xml:space="preserve"> </w:t>
      </w:r>
    </w:p>
    <w:p w:rsidR="0099720E" w:rsidRPr="00A72511"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lastRenderedPageBreak/>
        <w:t xml:space="preserve">3.3.6. Направить Заказчику соответствующее уведомление и в разумный срок получить необходимые допуски, разрешения и/или лицензии, если во время выполнения Работ законом или иным нормативным актом будет установлена необходимость для </w:t>
      </w:r>
      <w:r w:rsidRPr="00A72511">
        <w:rPr>
          <w:rFonts w:eastAsia="Calibri"/>
          <w:color w:val="000000"/>
          <w:sz w:val="24"/>
          <w:szCs w:val="24"/>
          <w:lang w:eastAsia="en-US"/>
        </w:rPr>
        <w:t>Подрядчика</w:t>
      </w:r>
      <w:r w:rsidRPr="00A72511">
        <w:rPr>
          <w:bCs/>
          <w:sz w:val="24"/>
          <w:szCs w:val="24"/>
        </w:rPr>
        <w:t xml:space="preserve"> получить дополнительные допуски, разрешения и/или лицензии. Во избежание сомнений, принятие соответствующего закона или иного нормативного акта не б</w:t>
      </w:r>
      <w:r>
        <w:rPr>
          <w:bCs/>
          <w:sz w:val="24"/>
          <w:szCs w:val="24"/>
        </w:rPr>
        <w:t>удет рассматриваться для целей д</w:t>
      </w:r>
      <w:r w:rsidRPr="00A72511">
        <w:rPr>
          <w:bCs/>
          <w:sz w:val="24"/>
          <w:szCs w:val="24"/>
        </w:rPr>
        <w:t xml:space="preserve">оговора как обстоятельство непреодолимой силы и </w:t>
      </w:r>
      <w:r w:rsidRPr="00A72511">
        <w:rPr>
          <w:rFonts w:eastAsia="Calibri"/>
          <w:color w:val="000000"/>
          <w:sz w:val="24"/>
          <w:szCs w:val="24"/>
          <w:lang w:eastAsia="en-US"/>
        </w:rPr>
        <w:t>Подрядчик</w:t>
      </w:r>
      <w:r w:rsidRPr="00A72511">
        <w:rPr>
          <w:bCs/>
          <w:sz w:val="24"/>
          <w:szCs w:val="24"/>
        </w:rPr>
        <w:t xml:space="preserve"> не будет иметь права на продление сроков выполнения Работ или увеличение стоимости Работ, если Сторонами письменно не согласовано иное. </w:t>
      </w:r>
    </w:p>
    <w:p w:rsidR="0099720E" w:rsidRPr="00A72511"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 xml:space="preserve">3.3.7. Выполнять полученные в ходе исполнения договора указания Заказчика, если такие указания не противоречат условиям настоящего договора и/или не влекут существенного увеличения объема Работ. </w:t>
      </w:r>
      <w:r w:rsidRPr="00A72511">
        <w:rPr>
          <w:rFonts w:eastAsia="Calibri"/>
          <w:color w:val="000000"/>
          <w:sz w:val="24"/>
          <w:szCs w:val="24"/>
          <w:lang w:eastAsia="en-US"/>
        </w:rPr>
        <w:t>Подрядчик</w:t>
      </w:r>
      <w:r w:rsidRPr="00A72511">
        <w:rPr>
          <w:bCs/>
          <w:sz w:val="24"/>
          <w:szCs w:val="24"/>
        </w:rPr>
        <w:t xml:space="preserve"> не несет ответственности за возможный ущерб, возникший в результате исполнения указаний Заказчика при условии</w:t>
      </w:r>
      <w:r>
        <w:rPr>
          <w:bCs/>
          <w:sz w:val="24"/>
          <w:szCs w:val="24"/>
        </w:rPr>
        <w:t>,</w:t>
      </w:r>
      <w:r w:rsidRPr="00A72511">
        <w:rPr>
          <w:bCs/>
          <w:sz w:val="24"/>
          <w:szCs w:val="24"/>
        </w:rPr>
        <w:t xml:space="preserve"> если </w:t>
      </w:r>
      <w:r w:rsidRPr="00A72511">
        <w:rPr>
          <w:rFonts w:eastAsia="Calibri"/>
          <w:color w:val="000000"/>
          <w:sz w:val="24"/>
          <w:szCs w:val="24"/>
          <w:lang w:eastAsia="en-US"/>
        </w:rPr>
        <w:t>Подрядчик</w:t>
      </w:r>
      <w:r w:rsidRPr="00A72511">
        <w:rPr>
          <w:bCs/>
          <w:sz w:val="24"/>
          <w:szCs w:val="24"/>
        </w:rPr>
        <w:t xml:space="preserve"> письменно известил Заказчика о возможных негативных последствиях исполнения таких указаний. </w:t>
      </w:r>
    </w:p>
    <w:p w:rsidR="0099720E" w:rsidRPr="00A72511"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3.3.8.</w:t>
      </w:r>
      <w:r>
        <w:rPr>
          <w:bCs/>
          <w:sz w:val="24"/>
          <w:szCs w:val="24"/>
        </w:rPr>
        <w:t xml:space="preserve"> </w:t>
      </w:r>
      <w:r w:rsidRPr="00A72511">
        <w:rPr>
          <w:rFonts w:eastAsia="Calibri"/>
          <w:color w:val="000000"/>
          <w:sz w:val="24"/>
          <w:szCs w:val="24"/>
          <w:lang w:eastAsia="en-US"/>
        </w:rPr>
        <w:t>Подрядчик</w:t>
      </w:r>
      <w:r w:rsidRPr="00A72511">
        <w:rPr>
          <w:bCs/>
          <w:sz w:val="24"/>
          <w:szCs w:val="24"/>
        </w:rPr>
        <w:t xml:space="preserve"> не вправе отказаться от выполнения или задержать выполнение письменных указаний Заказчика в части сокращения объемов Работ, прекращения и/или исключения отдельных видов Работ по договору. </w:t>
      </w:r>
    </w:p>
    <w:p w:rsidR="0099720E"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3.3.9. Немедленно в письменном виде известить Заказчика и до получения от него указаний приостановить Работу</w:t>
      </w:r>
      <w:r w:rsidRPr="00767825">
        <w:rPr>
          <w:bCs/>
          <w:sz w:val="24"/>
          <w:szCs w:val="24"/>
        </w:rPr>
        <w:t xml:space="preserve"> при обнаружении:</w:t>
      </w:r>
      <w:r>
        <w:rPr>
          <w:bCs/>
          <w:sz w:val="24"/>
          <w:szCs w:val="24"/>
        </w:rPr>
        <w:t xml:space="preserve"> </w:t>
      </w:r>
    </w:p>
    <w:p w:rsidR="0099720E" w:rsidRPr="00A72511"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 xml:space="preserve">3.3.9.1.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99720E" w:rsidRPr="00A72511"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 xml:space="preserve">3.3.9.2.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w:t>
      </w:r>
    </w:p>
    <w:p w:rsidR="0099720E"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3.3.9.3. любых иных обстоятельств создающих невозможность завершения Работ в срок предусмотренный договором – в любом случае не позднее следующего рабочего дня после обнаружения.</w:t>
      </w:r>
    </w:p>
    <w:p w:rsidR="0099720E"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 xml:space="preserve">Невыполнение </w:t>
      </w:r>
      <w:r w:rsidRPr="00A72511">
        <w:rPr>
          <w:rFonts w:eastAsia="Calibri"/>
          <w:color w:val="000000"/>
          <w:sz w:val="24"/>
          <w:szCs w:val="24"/>
          <w:lang w:eastAsia="en-US"/>
        </w:rPr>
        <w:t>Подрядчиком</w:t>
      </w:r>
      <w:r w:rsidRPr="00A72511">
        <w:rPr>
          <w:bCs/>
          <w:sz w:val="24"/>
          <w:szCs w:val="24"/>
        </w:rPr>
        <w:t xml:space="preserve"> требований настоящего пункта договора лишает его права ссылаться на соответствующие обстоятельства, как на основании освобождения или ограничения своей ответственности по договору</w:t>
      </w:r>
      <w:r w:rsidRPr="00767825">
        <w:rPr>
          <w:bCs/>
          <w:sz w:val="24"/>
          <w:szCs w:val="24"/>
        </w:rPr>
        <w:t>.</w:t>
      </w:r>
      <w:r>
        <w:rPr>
          <w:bCs/>
          <w:sz w:val="24"/>
          <w:szCs w:val="24"/>
        </w:rPr>
        <w:t xml:space="preserve"> </w:t>
      </w:r>
    </w:p>
    <w:p w:rsidR="0099720E" w:rsidRDefault="0099720E" w:rsidP="0099720E">
      <w:pPr>
        <w:pStyle w:val="af1"/>
        <w:widowControl w:val="0"/>
        <w:shd w:val="clear" w:color="auto" w:fill="FFFFFF"/>
        <w:spacing w:line="276" w:lineRule="auto"/>
        <w:ind w:left="0" w:firstLine="708"/>
        <w:jc w:val="both"/>
        <w:rPr>
          <w:bCs/>
          <w:sz w:val="24"/>
          <w:szCs w:val="24"/>
        </w:rPr>
      </w:pPr>
      <w:r w:rsidRPr="00A72511">
        <w:rPr>
          <w:bCs/>
          <w:sz w:val="24"/>
          <w:szCs w:val="24"/>
        </w:rPr>
        <w:t xml:space="preserve">3.3.10. Своевременно устранять недостатки и дефекты за свой счет, выявленные в процессе производства Работ, при приемке выполненных Работ, </w:t>
      </w:r>
      <w:r w:rsidRPr="0099720E">
        <w:rPr>
          <w:bCs/>
          <w:sz w:val="24"/>
          <w:szCs w:val="24"/>
        </w:rPr>
        <w:t>проведения экспертиз</w:t>
      </w:r>
      <w:r w:rsidRPr="00A72511">
        <w:rPr>
          <w:bCs/>
          <w:sz w:val="24"/>
          <w:szCs w:val="24"/>
        </w:rPr>
        <w:t>, а также осуществлять доработки, связанные с несогласованными с Заказчиком отступлениями от требований договора</w:t>
      </w:r>
      <w:r w:rsidRPr="00767825">
        <w:rPr>
          <w:bCs/>
          <w:sz w:val="24"/>
          <w:szCs w:val="24"/>
        </w:rPr>
        <w:t xml:space="preserve"> за свой счёт и в сроки, установленные Заказчиком.</w:t>
      </w:r>
    </w:p>
    <w:p w:rsidR="0099720E" w:rsidRDefault="0099720E" w:rsidP="0099720E">
      <w:pPr>
        <w:pStyle w:val="af1"/>
        <w:widowControl w:val="0"/>
        <w:shd w:val="clear" w:color="auto" w:fill="FFFFFF"/>
        <w:spacing w:line="276" w:lineRule="auto"/>
        <w:ind w:left="0" w:firstLine="708"/>
        <w:jc w:val="both"/>
        <w:rPr>
          <w:bCs/>
          <w:sz w:val="24"/>
          <w:szCs w:val="24"/>
        </w:rPr>
      </w:pPr>
      <w:r w:rsidRPr="00DB68D7">
        <w:rPr>
          <w:bCs/>
          <w:sz w:val="24"/>
          <w:szCs w:val="24"/>
        </w:rPr>
        <w:t xml:space="preserve">3.3.11. </w:t>
      </w:r>
      <w:bookmarkStart w:id="139" w:name="_Ref265688301"/>
      <w:r w:rsidRPr="00DB68D7">
        <w:rPr>
          <w:bCs/>
          <w:sz w:val="24"/>
          <w:szCs w:val="24"/>
        </w:rPr>
        <w:t xml:space="preserve">В случае направления Заказчиком письменного требования - предоставлять в порядке и в сроки, указанные в запросе, в адрес Заказчика информацию о выполняемых Подрядчиком Работах, в том числе, но не ограничиваясь, о сроках, о стоимости, о </w:t>
      </w:r>
      <w:r w:rsidRPr="0099720E">
        <w:rPr>
          <w:bCs/>
          <w:sz w:val="24"/>
          <w:szCs w:val="24"/>
        </w:rPr>
        <w:t xml:space="preserve">наличии субподрядчиков и объеме переданных Работ и пр. </w:t>
      </w:r>
      <w:r w:rsidRPr="0099720E" w:rsidDel="003A5C28">
        <w:rPr>
          <w:bCs/>
          <w:sz w:val="24"/>
          <w:szCs w:val="24"/>
        </w:rPr>
        <w:t xml:space="preserve">При получении запроса </w:t>
      </w:r>
      <w:r w:rsidRPr="0099720E">
        <w:rPr>
          <w:bCs/>
          <w:sz w:val="24"/>
          <w:szCs w:val="24"/>
        </w:rPr>
        <w:t>Подрядчик</w:t>
      </w:r>
      <w:r w:rsidRPr="0099720E" w:rsidDel="003A5C28">
        <w:rPr>
          <w:bCs/>
          <w:sz w:val="24"/>
          <w:szCs w:val="24"/>
        </w:rPr>
        <w:t xml:space="preserve"> обязан в указанный срок</w:t>
      </w:r>
      <w:r w:rsidRPr="0099720E">
        <w:rPr>
          <w:bCs/>
          <w:sz w:val="24"/>
          <w:szCs w:val="24"/>
        </w:rPr>
        <w:t xml:space="preserve"> </w:t>
      </w:r>
      <w:r w:rsidRPr="0099720E" w:rsidDel="003A5C28">
        <w:rPr>
          <w:bCs/>
          <w:sz w:val="24"/>
          <w:szCs w:val="24"/>
        </w:rPr>
        <w:t xml:space="preserve">передать Заказчику </w:t>
      </w:r>
      <w:r w:rsidRPr="0099720E">
        <w:rPr>
          <w:bCs/>
          <w:sz w:val="24"/>
          <w:szCs w:val="24"/>
        </w:rPr>
        <w:t xml:space="preserve">необходимую информацию в порядке и способом, </w:t>
      </w:r>
      <w:r w:rsidRPr="0099720E" w:rsidDel="003A5C28">
        <w:rPr>
          <w:bCs/>
          <w:sz w:val="24"/>
          <w:szCs w:val="24"/>
        </w:rPr>
        <w:t xml:space="preserve">установленным в запросе. </w:t>
      </w:r>
      <w:r w:rsidRPr="0099720E">
        <w:rPr>
          <w:bCs/>
          <w:sz w:val="24"/>
          <w:szCs w:val="24"/>
        </w:rPr>
        <w:t xml:space="preserve">Подрядчик несет ответственность перед Заказчиком за качество и достоверность предоставляемой в адрес Заказчика информации, включая </w:t>
      </w:r>
      <w:r w:rsidRPr="0099720E" w:rsidDel="00B60AAC">
        <w:rPr>
          <w:bCs/>
          <w:sz w:val="24"/>
          <w:szCs w:val="24"/>
        </w:rPr>
        <w:t xml:space="preserve">и </w:t>
      </w:r>
      <w:r w:rsidRPr="0099720E">
        <w:rPr>
          <w:bCs/>
          <w:sz w:val="24"/>
          <w:szCs w:val="24"/>
        </w:rPr>
        <w:t>информацию по Работам, выполняемым субподрядчиками</w:t>
      </w:r>
      <w:r w:rsidRPr="00DB68D7">
        <w:rPr>
          <w:bCs/>
          <w:sz w:val="24"/>
          <w:szCs w:val="24"/>
        </w:rPr>
        <w:t>.</w:t>
      </w:r>
      <w:bookmarkEnd w:id="139"/>
    </w:p>
    <w:p w:rsidR="0099720E" w:rsidRPr="00DB68D7" w:rsidRDefault="0099720E" w:rsidP="0099720E">
      <w:pPr>
        <w:pStyle w:val="af1"/>
        <w:widowControl w:val="0"/>
        <w:shd w:val="clear" w:color="auto" w:fill="FFFFFF"/>
        <w:spacing w:line="276" w:lineRule="auto"/>
        <w:ind w:left="0" w:firstLine="708"/>
        <w:jc w:val="both"/>
        <w:rPr>
          <w:sz w:val="24"/>
        </w:rPr>
      </w:pPr>
      <w:r w:rsidRPr="00DB68D7">
        <w:rPr>
          <w:bCs/>
          <w:sz w:val="24"/>
          <w:szCs w:val="24"/>
        </w:rPr>
        <w:t xml:space="preserve">3.3.12. </w:t>
      </w:r>
      <w:r w:rsidRPr="00DB68D7">
        <w:rPr>
          <w:sz w:val="24"/>
        </w:rPr>
        <w:t>Незамедлительно информировать Заказчика о любых неточностях и несоответствиях между Техническим заданием, документацией и обязательными техническими правилами.</w:t>
      </w:r>
    </w:p>
    <w:p w:rsidR="0099720E" w:rsidRPr="00DB68D7" w:rsidRDefault="0099720E" w:rsidP="0099720E">
      <w:pPr>
        <w:pStyle w:val="af1"/>
        <w:widowControl w:val="0"/>
        <w:shd w:val="clear" w:color="auto" w:fill="FFFFFF"/>
        <w:spacing w:line="276" w:lineRule="auto"/>
        <w:ind w:left="0" w:firstLine="708"/>
        <w:jc w:val="both"/>
        <w:rPr>
          <w:sz w:val="24"/>
        </w:rPr>
      </w:pPr>
      <w:r w:rsidRPr="00DB68D7">
        <w:rPr>
          <w:sz w:val="24"/>
        </w:rPr>
        <w:t>3.3.13. При выполнении инженерных изысканий и проектных работ Подрядчик обязан провести инженерные изыскания, необходимые и достаточные для получения положительного заключения экспертизы</w:t>
      </w:r>
      <w:r w:rsidRPr="00DB68D7" w:rsidDel="00FD7624">
        <w:rPr>
          <w:sz w:val="24"/>
        </w:rPr>
        <w:t xml:space="preserve"> </w:t>
      </w:r>
      <w:r w:rsidRPr="00DB68D7">
        <w:rPr>
          <w:sz w:val="24"/>
        </w:rPr>
        <w:t>материалов инженерных изысканий и проектной документации.</w:t>
      </w:r>
    </w:p>
    <w:p w:rsidR="0099720E" w:rsidRPr="00DB68D7" w:rsidRDefault="0099720E" w:rsidP="0099720E">
      <w:pPr>
        <w:pStyle w:val="af1"/>
        <w:widowControl w:val="0"/>
        <w:shd w:val="clear" w:color="auto" w:fill="FFFFFF"/>
        <w:spacing w:line="276" w:lineRule="auto"/>
        <w:ind w:left="0" w:firstLine="708"/>
        <w:jc w:val="both"/>
        <w:rPr>
          <w:sz w:val="24"/>
        </w:rPr>
      </w:pPr>
      <w:r w:rsidRPr="00DB68D7">
        <w:rPr>
          <w:sz w:val="24"/>
        </w:rPr>
        <w:t xml:space="preserve">3.3.14. Если в процессе разработки документации Подрядчик выявит необходимость проведения дополнительных изысканий, то такие дополнительные изыскания Подрядчик должен будет выполнить за свой счет. Проведение дополнительных изысканий не может продлевать сроки </w:t>
      </w:r>
      <w:r w:rsidRPr="00DB68D7">
        <w:rPr>
          <w:sz w:val="24"/>
        </w:rPr>
        <w:lastRenderedPageBreak/>
        <w:t>выполнения Работ.</w:t>
      </w:r>
    </w:p>
    <w:p w:rsidR="0099720E" w:rsidRPr="00DB68D7" w:rsidRDefault="0099720E" w:rsidP="0099720E">
      <w:pPr>
        <w:pStyle w:val="af1"/>
        <w:widowControl w:val="0"/>
        <w:shd w:val="clear" w:color="auto" w:fill="FFFFFF"/>
        <w:spacing w:line="276" w:lineRule="auto"/>
        <w:ind w:left="0" w:firstLine="708"/>
        <w:jc w:val="both"/>
        <w:rPr>
          <w:sz w:val="24"/>
        </w:rPr>
      </w:pPr>
      <w:r w:rsidRPr="00DB68D7">
        <w:rPr>
          <w:sz w:val="24"/>
        </w:rPr>
        <w:t>3.3.15. На основе Технического задания и результатов инженерных изысканий разработать Проектную документацию в соответствии с требованиями, предусмотренными в обязательных технических правилах, но в любом случае необходимую и достаточную для прохождения экспертизы и передать её Заказчику.</w:t>
      </w:r>
    </w:p>
    <w:p w:rsidR="0099720E" w:rsidRPr="00DB68D7" w:rsidRDefault="0099720E" w:rsidP="0099720E">
      <w:pPr>
        <w:pStyle w:val="af1"/>
        <w:widowControl w:val="0"/>
        <w:shd w:val="clear" w:color="auto" w:fill="FFFFFF"/>
        <w:spacing w:line="276" w:lineRule="auto"/>
        <w:ind w:left="0" w:firstLine="708"/>
        <w:jc w:val="both"/>
        <w:rPr>
          <w:sz w:val="24"/>
        </w:rPr>
      </w:pPr>
      <w:r w:rsidRPr="00DB68D7">
        <w:rPr>
          <w:sz w:val="24"/>
        </w:rPr>
        <w:t>3.3.16. При необходимости согласования и проведения экспертизы проектной документации и материалов инженерных изысканий, в случаях, предусмотренных законодательством РФ, Подрядчик обязан согласовывать материалы инженерных изысканий и проектной документации со Специализированными организациями.</w:t>
      </w:r>
    </w:p>
    <w:p w:rsidR="0099720E" w:rsidRDefault="0099720E" w:rsidP="0099720E">
      <w:pPr>
        <w:pStyle w:val="af1"/>
        <w:widowControl w:val="0"/>
        <w:shd w:val="clear" w:color="auto" w:fill="FFFFFF"/>
        <w:spacing w:line="276" w:lineRule="auto"/>
        <w:ind w:left="0" w:firstLine="708"/>
        <w:jc w:val="both"/>
        <w:rPr>
          <w:sz w:val="24"/>
        </w:rPr>
      </w:pPr>
      <w:r w:rsidRPr="00DB68D7">
        <w:rPr>
          <w:sz w:val="24"/>
        </w:rPr>
        <w:t xml:space="preserve">3.3.17. По результатам рассмотрения материалов инженерных </w:t>
      </w:r>
      <w:r w:rsidRPr="00880A9C">
        <w:rPr>
          <w:sz w:val="24"/>
        </w:rPr>
        <w:t>изысканий и проектной</w:t>
      </w:r>
      <w:r w:rsidRPr="00DB68D7">
        <w:rPr>
          <w:sz w:val="24"/>
        </w:rPr>
        <w:t xml:space="preserve"> документации при получении Подрядчиком положительного заключения экспертизы, передать его Заказчику в течение 1 (одного) дня с даты получения, а в случае получения отрицательного заключения или замечаний в процессе проведения экспертизы – в течение 5 </w:t>
      </w:r>
      <w:r>
        <w:rPr>
          <w:sz w:val="24"/>
        </w:rPr>
        <w:t xml:space="preserve">(пяти) </w:t>
      </w:r>
      <w:r w:rsidRPr="00DB68D7">
        <w:rPr>
          <w:sz w:val="24"/>
        </w:rPr>
        <w:t>рабочих дней устранить выявленные недостатки и направ</w:t>
      </w:r>
      <w:r>
        <w:rPr>
          <w:sz w:val="24"/>
        </w:rPr>
        <w:t>и</w:t>
      </w:r>
      <w:r w:rsidRPr="00DB68D7">
        <w:rPr>
          <w:sz w:val="24"/>
        </w:rPr>
        <w:t>т</w:t>
      </w:r>
      <w:r>
        <w:rPr>
          <w:sz w:val="24"/>
        </w:rPr>
        <w:t>ь</w:t>
      </w:r>
      <w:r w:rsidRPr="00DB68D7">
        <w:rPr>
          <w:sz w:val="24"/>
        </w:rPr>
        <w:t xml:space="preserve"> документацию на повторное рассмотрение. В случае получения отрицательного заключения Подрядчик обеспечивает повторную экспертизу материалов инженерных изысканий и проектной документации за свой счет и несет ответственность</w:t>
      </w:r>
      <w:r>
        <w:rPr>
          <w:sz w:val="24"/>
        </w:rPr>
        <w:t>,</w:t>
      </w:r>
      <w:r w:rsidRPr="00DB68D7">
        <w:rPr>
          <w:sz w:val="24"/>
        </w:rPr>
        <w:t xml:space="preserve"> предусмотренную настоящим договором.</w:t>
      </w:r>
    </w:p>
    <w:p w:rsidR="0099720E" w:rsidRPr="00DB68D7" w:rsidRDefault="0099720E" w:rsidP="0099720E">
      <w:pPr>
        <w:pStyle w:val="af1"/>
        <w:widowControl w:val="0"/>
        <w:shd w:val="clear" w:color="auto" w:fill="FFFFFF"/>
        <w:spacing w:line="276" w:lineRule="auto"/>
        <w:ind w:left="0" w:firstLine="708"/>
        <w:jc w:val="both"/>
        <w:rPr>
          <w:color w:val="FF0000"/>
          <w:sz w:val="24"/>
        </w:rPr>
      </w:pPr>
      <w:r w:rsidRPr="00DB68D7">
        <w:rPr>
          <w:sz w:val="24"/>
        </w:rPr>
        <w:t>3.3.18</w:t>
      </w:r>
      <w:r w:rsidRPr="00CB49F6">
        <w:rPr>
          <w:sz w:val="24"/>
        </w:rPr>
        <w:t xml:space="preserve">. </w:t>
      </w:r>
      <w:r w:rsidRPr="00CB49F6">
        <w:rPr>
          <w:bCs/>
          <w:sz w:val="24"/>
        </w:rPr>
        <w:t>При осуществлении авторского надзора</w:t>
      </w:r>
      <w:r w:rsidRPr="00DB68D7">
        <w:rPr>
          <w:bCs/>
          <w:sz w:val="24"/>
        </w:rPr>
        <w:t xml:space="preserve"> Подрядчик обязан д</w:t>
      </w:r>
      <w:r w:rsidRPr="00DB68D7">
        <w:rPr>
          <w:noProof/>
          <w:sz w:val="24"/>
        </w:rPr>
        <w:t>авать разъяснения Заказчику по разработанной им документации, производить необходимое внесение в нее изменений.</w:t>
      </w:r>
    </w:p>
    <w:p w:rsidR="0099720E" w:rsidRDefault="0099720E" w:rsidP="0099720E">
      <w:pPr>
        <w:pStyle w:val="af1"/>
        <w:widowControl w:val="0"/>
        <w:shd w:val="clear" w:color="auto" w:fill="FFFFFF"/>
        <w:spacing w:line="276" w:lineRule="auto"/>
        <w:ind w:left="0" w:firstLine="708"/>
        <w:jc w:val="both"/>
        <w:rPr>
          <w:bCs/>
          <w:sz w:val="24"/>
          <w:szCs w:val="24"/>
        </w:rPr>
      </w:pPr>
      <w:r w:rsidRPr="00DB68D7">
        <w:rPr>
          <w:bCs/>
          <w:sz w:val="24"/>
          <w:szCs w:val="24"/>
        </w:rPr>
        <w:t>3.3.19.</w:t>
      </w:r>
      <w:r>
        <w:rPr>
          <w:bCs/>
          <w:sz w:val="24"/>
          <w:szCs w:val="24"/>
        </w:rPr>
        <w:t xml:space="preserve"> </w:t>
      </w:r>
      <w:r w:rsidRPr="00767825">
        <w:rPr>
          <w:color w:val="000000"/>
          <w:spacing w:val="2"/>
          <w:sz w:val="24"/>
          <w:szCs w:val="24"/>
        </w:rPr>
        <w:t>Исполнять</w:t>
      </w:r>
      <w:r>
        <w:rPr>
          <w:color w:val="000000"/>
          <w:spacing w:val="2"/>
          <w:sz w:val="24"/>
          <w:szCs w:val="24"/>
        </w:rPr>
        <w:t xml:space="preserve"> </w:t>
      </w:r>
      <w:r w:rsidRPr="00767825">
        <w:rPr>
          <w:color w:val="000000"/>
          <w:spacing w:val="2"/>
          <w:sz w:val="24"/>
          <w:szCs w:val="24"/>
        </w:rPr>
        <w:t>другие</w:t>
      </w:r>
      <w:r>
        <w:rPr>
          <w:color w:val="000000"/>
          <w:spacing w:val="2"/>
          <w:sz w:val="24"/>
          <w:szCs w:val="24"/>
        </w:rPr>
        <w:t xml:space="preserve"> </w:t>
      </w:r>
      <w:r w:rsidRPr="00767825">
        <w:rPr>
          <w:color w:val="000000"/>
          <w:spacing w:val="2"/>
          <w:sz w:val="24"/>
          <w:szCs w:val="24"/>
        </w:rPr>
        <w:t>обязанности</w:t>
      </w:r>
      <w:r>
        <w:rPr>
          <w:color w:val="000000"/>
          <w:spacing w:val="2"/>
          <w:sz w:val="24"/>
          <w:szCs w:val="24"/>
        </w:rPr>
        <w:t xml:space="preserve"> </w:t>
      </w:r>
      <w:r w:rsidRPr="00767825">
        <w:rPr>
          <w:color w:val="000000"/>
          <w:spacing w:val="2"/>
          <w:sz w:val="24"/>
          <w:szCs w:val="24"/>
        </w:rPr>
        <w:t>в</w:t>
      </w:r>
      <w:r>
        <w:rPr>
          <w:color w:val="000000"/>
          <w:spacing w:val="2"/>
          <w:sz w:val="24"/>
          <w:szCs w:val="24"/>
        </w:rPr>
        <w:t xml:space="preserve"> </w:t>
      </w:r>
      <w:r w:rsidRPr="00767825">
        <w:rPr>
          <w:color w:val="000000"/>
          <w:spacing w:val="2"/>
          <w:sz w:val="24"/>
          <w:szCs w:val="24"/>
        </w:rPr>
        <w:t>соответствии</w:t>
      </w:r>
      <w:r>
        <w:rPr>
          <w:color w:val="000000"/>
          <w:spacing w:val="2"/>
          <w:sz w:val="24"/>
          <w:szCs w:val="24"/>
        </w:rPr>
        <w:t xml:space="preserve"> </w:t>
      </w:r>
      <w:r w:rsidRPr="00767825">
        <w:rPr>
          <w:color w:val="000000"/>
          <w:spacing w:val="2"/>
          <w:sz w:val="24"/>
          <w:szCs w:val="24"/>
        </w:rPr>
        <w:t>с</w:t>
      </w:r>
      <w:r>
        <w:rPr>
          <w:color w:val="000000"/>
          <w:spacing w:val="2"/>
          <w:sz w:val="24"/>
          <w:szCs w:val="24"/>
        </w:rPr>
        <w:t xml:space="preserve"> д</w:t>
      </w:r>
      <w:r w:rsidRPr="00767825">
        <w:rPr>
          <w:color w:val="000000"/>
          <w:spacing w:val="2"/>
          <w:sz w:val="24"/>
          <w:szCs w:val="24"/>
        </w:rPr>
        <w:t>оговором</w:t>
      </w:r>
      <w:r>
        <w:rPr>
          <w:color w:val="000000"/>
          <w:spacing w:val="2"/>
          <w:sz w:val="24"/>
          <w:szCs w:val="24"/>
        </w:rPr>
        <w:t xml:space="preserve"> </w:t>
      </w:r>
      <w:r w:rsidRPr="00767825">
        <w:rPr>
          <w:color w:val="000000"/>
          <w:spacing w:val="2"/>
          <w:sz w:val="24"/>
          <w:szCs w:val="24"/>
        </w:rPr>
        <w:t>и</w:t>
      </w:r>
      <w:r>
        <w:rPr>
          <w:color w:val="000000"/>
          <w:spacing w:val="2"/>
          <w:sz w:val="24"/>
          <w:szCs w:val="24"/>
        </w:rPr>
        <w:t xml:space="preserve"> </w:t>
      </w:r>
      <w:r w:rsidRPr="00DB68D7">
        <w:rPr>
          <w:bCs/>
          <w:sz w:val="24"/>
          <w:szCs w:val="24"/>
        </w:rPr>
        <w:t>законодательством РФ.</w:t>
      </w:r>
      <w:r w:rsidRPr="00767825">
        <w:rPr>
          <w:bCs/>
          <w:sz w:val="24"/>
          <w:szCs w:val="24"/>
        </w:rPr>
        <w:t xml:space="preserve"> </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
          <w:bCs/>
          <w:sz w:val="24"/>
          <w:szCs w:val="24"/>
        </w:rPr>
        <w:t>3.4. Подрядчик имеет право:</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3.4.1.</w:t>
      </w:r>
      <w:r w:rsidRPr="006851BF">
        <w:rPr>
          <w:bCs/>
          <w:sz w:val="24"/>
          <w:szCs w:val="24"/>
        </w:rPr>
        <w:tab/>
        <w:t>Самостоятельно организовать выполнение Работ.</w:t>
      </w:r>
    </w:p>
    <w:p w:rsidR="0099720E"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3.4.2.</w:t>
      </w:r>
      <w:r w:rsidRPr="006851BF">
        <w:rPr>
          <w:bCs/>
          <w:sz w:val="24"/>
          <w:szCs w:val="24"/>
        </w:rPr>
        <w:tab/>
        <w:t xml:space="preserve">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При согласовании привлечения субподрядчика, </w:t>
      </w:r>
      <w:r w:rsidRPr="006851BF">
        <w:rPr>
          <w:rFonts w:eastAsia="Calibri"/>
          <w:color w:val="000000"/>
          <w:sz w:val="24"/>
          <w:szCs w:val="24"/>
          <w:lang w:eastAsia="en-US"/>
        </w:rPr>
        <w:t>Подрядчик</w:t>
      </w:r>
      <w:r w:rsidRPr="006851BF">
        <w:rPr>
          <w:bCs/>
          <w:sz w:val="24"/>
          <w:szCs w:val="24"/>
        </w:rPr>
        <w:t xml:space="preserve"> представляет</w:t>
      </w:r>
      <w:r w:rsidRPr="00767825">
        <w:rPr>
          <w:bCs/>
          <w:sz w:val="24"/>
          <w:szCs w:val="24"/>
        </w:rPr>
        <w:t xml:space="preserve"> Заказчику, в том числе, следующую информацию: наименование, адрес, ОГРН, ИНН, КПП субподрядчика; проект договора с субподрядчиком; сведения об объемах выполнения работ; копии документов, подтверждающих наличие у субподрядчика и его персонала допусков, лицензий и разрешений, необходимых для выполнения Работ. </w:t>
      </w:r>
    </w:p>
    <w:p w:rsidR="0099720E" w:rsidRPr="00767825" w:rsidRDefault="0099720E" w:rsidP="0099720E">
      <w:pPr>
        <w:pStyle w:val="af1"/>
        <w:widowControl w:val="0"/>
        <w:shd w:val="clear" w:color="auto" w:fill="FFFFFF"/>
        <w:spacing w:line="276" w:lineRule="auto"/>
        <w:ind w:left="0" w:firstLine="708"/>
        <w:jc w:val="both"/>
        <w:rPr>
          <w:bCs/>
          <w:sz w:val="24"/>
          <w:szCs w:val="24"/>
        </w:rPr>
      </w:pPr>
    </w:p>
    <w:p w:rsidR="0099720E" w:rsidRPr="006851BF" w:rsidRDefault="0099720E" w:rsidP="0099720E">
      <w:pPr>
        <w:pStyle w:val="af1"/>
        <w:widowControl w:val="0"/>
        <w:shd w:val="clear" w:color="auto" w:fill="FFFFFF"/>
        <w:spacing w:line="276" w:lineRule="auto"/>
        <w:ind w:left="0"/>
        <w:jc w:val="center"/>
        <w:rPr>
          <w:b/>
          <w:bCs/>
          <w:sz w:val="24"/>
          <w:szCs w:val="24"/>
        </w:rPr>
      </w:pPr>
      <w:r w:rsidRPr="006851BF">
        <w:rPr>
          <w:b/>
          <w:bCs/>
          <w:sz w:val="24"/>
          <w:szCs w:val="24"/>
        </w:rPr>
        <w:t>4.</w:t>
      </w:r>
      <w:r w:rsidRPr="006851BF">
        <w:rPr>
          <w:bCs/>
          <w:sz w:val="24"/>
          <w:szCs w:val="24"/>
        </w:rPr>
        <w:t xml:space="preserve"> </w:t>
      </w:r>
      <w:r w:rsidRPr="006851BF">
        <w:rPr>
          <w:b/>
          <w:bCs/>
          <w:sz w:val="24"/>
          <w:szCs w:val="24"/>
        </w:rPr>
        <w:t>СТОИМОСТЬ РАБОТ И ПОРЯДОК РАСЧЕТОВ</w:t>
      </w:r>
    </w:p>
    <w:p w:rsidR="0099720E"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4.1. Общая стоимость Работ по настоящему договору </w:t>
      </w:r>
      <w:r>
        <w:rPr>
          <w:bCs/>
          <w:sz w:val="24"/>
          <w:szCs w:val="24"/>
        </w:rPr>
        <w:t xml:space="preserve">устанавливается в размере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sidRPr="00880A9C">
        <w:rPr>
          <w:rFonts w:eastAsia="Calibri"/>
          <w:color w:val="000000"/>
          <w:sz w:val="24"/>
          <w:szCs w:val="24"/>
          <w:highlight w:val="yellow"/>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0D7EE9">
        <w:rPr>
          <w:bCs/>
          <w:sz w:val="24"/>
          <w:szCs w:val="24"/>
        </w:rPr>
        <w:t xml:space="preserve">. </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4.2. Стоимость Работ, указанная в п. 4.1. договора, является твердой и включает в себя вознаграждение Подрядчика, а также все расходы и затраты </w:t>
      </w:r>
      <w:r w:rsidRPr="006851BF">
        <w:rPr>
          <w:rFonts w:eastAsia="Calibri"/>
          <w:color w:val="000000"/>
          <w:sz w:val="24"/>
          <w:szCs w:val="24"/>
          <w:lang w:eastAsia="en-US"/>
        </w:rPr>
        <w:t>Подрядчика</w:t>
      </w:r>
      <w:r w:rsidRPr="006851BF">
        <w:rPr>
          <w:bCs/>
          <w:sz w:val="24"/>
          <w:szCs w:val="24"/>
        </w:rPr>
        <w:t xml:space="preserve"> на:</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4.2.1. заработную плату;</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4.2.2. накладные и командировочные расходы, перемещение персонала </w:t>
      </w:r>
      <w:r w:rsidRPr="006851BF">
        <w:rPr>
          <w:rFonts w:eastAsia="Calibri"/>
          <w:color w:val="000000"/>
          <w:sz w:val="24"/>
          <w:szCs w:val="24"/>
          <w:lang w:eastAsia="en-US"/>
        </w:rPr>
        <w:t>Подрядчика</w:t>
      </w:r>
      <w:r w:rsidRPr="006851BF">
        <w:rPr>
          <w:bCs/>
          <w:sz w:val="24"/>
          <w:szCs w:val="24"/>
        </w:rPr>
        <w:t>;</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4.2.3. подлежащие уплате налоги, сборы и пошлины (в том числе налоги и сборы по таможенному оформлению оборудования и материалов (если применимо);</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4.2.4. все прочие затраты и расходы </w:t>
      </w:r>
      <w:r w:rsidRPr="006851BF">
        <w:rPr>
          <w:rFonts w:eastAsia="Calibri"/>
          <w:color w:val="000000"/>
          <w:sz w:val="24"/>
          <w:szCs w:val="24"/>
          <w:lang w:eastAsia="en-US"/>
        </w:rPr>
        <w:t>Подрядчика</w:t>
      </w:r>
      <w:r w:rsidRPr="006851BF">
        <w:rPr>
          <w:bCs/>
          <w:sz w:val="24"/>
          <w:szCs w:val="24"/>
        </w:rPr>
        <w:t xml:space="preserve">, связанные с выполнением Работ и исполнением иных обязательств по настоящему договору, а также все прочие затраты и непредвиденные затраты, которые могут возникнуть у </w:t>
      </w:r>
      <w:r w:rsidRPr="006851BF">
        <w:rPr>
          <w:rFonts w:eastAsia="Calibri"/>
          <w:color w:val="000000"/>
          <w:sz w:val="24"/>
          <w:szCs w:val="24"/>
          <w:lang w:eastAsia="en-US"/>
        </w:rPr>
        <w:t>Подрядчика</w:t>
      </w:r>
      <w:r w:rsidRPr="006851BF">
        <w:rPr>
          <w:bCs/>
          <w:sz w:val="24"/>
          <w:szCs w:val="24"/>
        </w:rPr>
        <w:t xml:space="preserve"> в течение срока действия настоящего договора, включая отчисления за использование прав на интеллектуальную собственность;</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4.2.5. все затраты Подрядчика связанные </w:t>
      </w:r>
      <w:r w:rsidRPr="0099720E">
        <w:rPr>
          <w:bCs/>
          <w:sz w:val="24"/>
          <w:szCs w:val="24"/>
        </w:rPr>
        <w:t>с прохождением экспертизы.</w:t>
      </w:r>
    </w:p>
    <w:p w:rsidR="0099720E" w:rsidRDefault="0099720E" w:rsidP="0099720E">
      <w:pPr>
        <w:pStyle w:val="af1"/>
        <w:widowControl w:val="0"/>
        <w:shd w:val="clear" w:color="auto" w:fill="FFFFFF"/>
        <w:spacing w:line="276" w:lineRule="auto"/>
        <w:ind w:left="0" w:firstLine="708"/>
        <w:jc w:val="both"/>
        <w:rPr>
          <w:rFonts w:eastAsia="Calibri"/>
          <w:sz w:val="24"/>
          <w:szCs w:val="24"/>
          <w:lang w:eastAsia="en-US"/>
        </w:rPr>
      </w:pPr>
      <w:r w:rsidRPr="006851BF">
        <w:rPr>
          <w:rFonts w:eastAsia="Calibri"/>
          <w:sz w:val="24"/>
          <w:szCs w:val="24"/>
          <w:lang w:eastAsia="en-US"/>
        </w:rPr>
        <w:t xml:space="preserve">4.3. Оплата Работ по настоящему договору производится Заказчиком по </w:t>
      </w:r>
      <w:r w:rsidRPr="006851BF">
        <w:rPr>
          <w:rFonts w:eastAsia="Arial Unicode MS"/>
          <w:sz w:val="24"/>
          <w:szCs w:val="24"/>
          <w:lang w:eastAsia="en-US"/>
        </w:rPr>
        <w:t xml:space="preserve">безналичному расчету путем перечисления денежных средств на счет </w:t>
      </w:r>
      <w:r w:rsidRPr="006851BF">
        <w:rPr>
          <w:rFonts w:eastAsia="Calibri"/>
          <w:color w:val="000000"/>
          <w:sz w:val="24"/>
          <w:szCs w:val="24"/>
          <w:lang w:eastAsia="en-US"/>
        </w:rPr>
        <w:t>Подрядчика</w:t>
      </w:r>
      <w:r w:rsidRPr="00767825">
        <w:rPr>
          <w:rFonts w:eastAsia="Arial Unicode MS"/>
          <w:sz w:val="24"/>
          <w:szCs w:val="24"/>
          <w:lang w:eastAsia="en-US"/>
        </w:rPr>
        <w:t xml:space="preserve"> </w:t>
      </w:r>
      <w:r w:rsidRPr="00767825">
        <w:rPr>
          <w:rFonts w:eastAsia="Calibri"/>
          <w:sz w:val="24"/>
          <w:szCs w:val="24"/>
          <w:lang w:eastAsia="en-US"/>
        </w:rPr>
        <w:t xml:space="preserve">в следующем порядке: </w:t>
      </w:r>
    </w:p>
    <w:p w:rsidR="0099720E" w:rsidRPr="006851BF" w:rsidRDefault="0099720E" w:rsidP="0099720E">
      <w:pPr>
        <w:widowControl w:val="0"/>
        <w:tabs>
          <w:tab w:val="left" w:pos="709"/>
        </w:tabs>
        <w:spacing w:line="276" w:lineRule="auto"/>
        <w:ind w:firstLine="709"/>
        <w:contextualSpacing/>
        <w:jc w:val="both"/>
        <w:rPr>
          <w:rFonts w:eastAsia="Calibri"/>
          <w:bCs/>
          <w:iCs/>
          <w:color w:val="000000"/>
          <w:sz w:val="24"/>
          <w:szCs w:val="24"/>
          <w:lang w:eastAsia="en-US"/>
        </w:rPr>
      </w:pPr>
      <w:r w:rsidRPr="006851BF">
        <w:rPr>
          <w:rFonts w:eastAsia="Calibri"/>
          <w:bCs/>
          <w:iCs/>
          <w:color w:val="000000"/>
          <w:sz w:val="24"/>
          <w:szCs w:val="24"/>
          <w:lang w:eastAsia="en-US"/>
        </w:rPr>
        <w:lastRenderedPageBreak/>
        <w:t>4.3.1. На основании</w:t>
      </w:r>
      <w:r w:rsidRPr="00386ECB">
        <w:rPr>
          <w:rFonts w:eastAsia="Calibri"/>
          <w:bCs/>
          <w:iCs/>
          <w:color w:val="000000"/>
          <w:sz w:val="24"/>
          <w:szCs w:val="24"/>
          <w:lang w:eastAsia="en-US"/>
        </w:rPr>
        <w:t xml:space="preserve"> выставленного счета, в течение </w:t>
      </w:r>
      <w:r>
        <w:rPr>
          <w:rFonts w:eastAsia="Calibri"/>
          <w:bCs/>
          <w:iCs/>
          <w:color w:val="000000"/>
          <w:sz w:val="24"/>
          <w:szCs w:val="24"/>
          <w:lang w:eastAsia="en-US"/>
        </w:rPr>
        <w:t>7</w:t>
      </w:r>
      <w:r w:rsidRPr="00386ECB">
        <w:rPr>
          <w:rFonts w:eastAsia="Calibri"/>
          <w:bCs/>
          <w:iCs/>
          <w:color w:val="000000"/>
          <w:sz w:val="24"/>
          <w:szCs w:val="24"/>
          <w:lang w:eastAsia="en-US"/>
        </w:rPr>
        <w:t xml:space="preserve"> (</w:t>
      </w:r>
      <w:r>
        <w:rPr>
          <w:rFonts w:eastAsia="Calibri"/>
          <w:bCs/>
          <w:iCs/>
          <w:color w:val="000000"/>
          <w:sz w:val="24"/>
          <w:szCs w:val="24"/>
          <w:lang w:eastAsia="en-US"/>
        </w:rPr>
        <w:t>сем</w:t>
      </w:r>
      <w:r w:rsidRPr="00386ECB">
        <w:rPr>
          <w:rFonts w:eastAsia="Calibri"/>
          <w:bCs/>
          <w:iCs/>
          <w:color w:val="000000"/>
          <w:sz w:val="24"/>
          <w:szCs w:val="24"/>
          <w:lang w:eastAsia="en-US"/>
        </w:rPr>
        <w:t xml:space="preserve">и) </w:t>
      </w:r>
      <w:r>
        <w:rPr>
          <w:rFonts w:eastAsia="Calibri"/>
          <w:bCs/>
          <w:iCs/>
          <w:color w:val="000000"/>
          <w:sz w:val="24"/>
          <w:szCs w:val="24"/>
          <w:lang w:eastAsia="en-US"/>
        </w:rPr>
        <w:t>рабочих</w:t>
      </w:r>
      <w:r w:rsidRPr="00386ECB">
        <w:rPr>
          <w:rFonts w:eastAsia="Calibri"/>
          <w:bCs/>
          <w:iCs/>
          <w:color w:val="000000"/>
          <w:sz w:val="24"/>
          <w:szCs w:val="24"/>
          <w:lang w:eastAsia="en-US"/>
        </w:rPr>
        <w:t xml:space="preserve"> дней </w:t>
      </w:r>
      <w:r w:rsidRPr="000F1464">
        <w:rPr>
          <w:sz w:val="24"/>
          <w:szCs w:val="24"/>
        </w:rPr>
        <w:t xml:space="preserve">после предоставления Подрядчиком исполнительной документаций в объёме установленным договором, подписания Акта итоговой сдачи-приемки </w:t>
      </w:r>
      <w:r w:rsidRPr="000F1464">
        <w:rPr>
          <w:color w:val="000000"/>
          <w:sz w:val="24"/>
          <w:szCs w:val="24"/>
        </w:rPr>
        <w:t xml:space="preserve">выполненных работ и устранения </w:t>
      </w:r>
      <w:r w:rsidRPr="000F1464">
        <w:rPr>
          <w:sz w:val="24"/>
          <w:szCs w:val="24"/>
        </w:rPr>
        <w:t>Подрядчиком</w:t>
      </w:r>
      <w:r w:rsidRPr="000F1464">
        <w:rPr>
          <w:color w:val="000000"/>
          <w:sz w:val="24"/>
          <w:szCs w:val="24"/>
        </w:rPr>
        <w:t xml:space="preserve"> всех выявленных Заказчиком замечаний</w:t>
      </w:r>
      <w:r w:rsidRPr="006851BF">
        <w:rPr>
          <w:rFonts w:eastAsia="Calibri"/>
          <w:bCs/>
          <w:iCs/>
          <w:color w:val="000000"/>
          <w:sz w:val="24"/>
          <w:szCs w:val="24"/>
          <w:lang w:eastAsia="en-US"/>
        </w:rPr>
        <w:t>.</w:t>
      </w:r>
    </w:p>
    <w:p w:rsidR="0099720E" w:rsidRPr="00D54E2F" w:rsidRDefault="0099720E" w:rsidP="0099720E">
      <w:pPr>
        <w:widowControl w:val="0"/>
        <w:tabs>
          <w:tab w:val="left" w:pos="709"/>
        </w:tabs>
        <w:spacing w:line="276" w:lineRule="auto"/>
        <w:ind w:firstLine="709"/>
        <w:contextualSpacing/>
        <w:jc w:val="both"/>
        <w:rPr>
          <w:rFonts w:eastAsia="Calibri"/>
          <w:bCs/>
          <w:iCs/>
          <w:color w:val="000000"/>
          <w:sz w:val="24"/>
          <w:szCs w:val="24"/>
          <w:lang w:eastAsia="en-US"/>
        </w:rPr>
      </w:pPr>
      <w:r w:rsidRPr="006851BF">
        <w:rPr>
          <w:rFonts w:eastAsia="Calibri"/>
          <w:bCs/>
          <w:iCs/>
          <w:color w:val="000000"/>
          <w:sz w:val="24"/>
          <w:szCs w:val="24"/>
          <w:lang w:eastAsia="en-US"/>
        </w:rPr>
        <w:t>4</w:t>
      </w:r>
      <w:r w:rsidRPr="006851BF">
        <w:rPr>
          <w:rFonts w:eastAsia="Calibri"/>
          <w:bCs/>
          <w:iCs/>
          <w:sz w:val="24"/>
          <w:szCs w:val="24"/>
          <w:lang w:eastAsia="en-US"/>
        </w:rPr>
        <w:t xml:space="preserve">.4. </w:t>
      </w:r>
      <w:r w:rsidRPr="006851BF">
        <w:rPr>
          <w:rFonts w:eastAsia="Calibri"/>
          <w:bCs/>
          <w:iCs/>
          <w:color w:val="000000"/>
          <w:sz w:val="24"/>
          <w:szCs w:val="24"/>
          <w:lang w:eastAsia="en-US"/>
        </w:rPr>
        <w:t xml:space="preserve">Датой оплаты считается дата поступления денежных средств на счет </w:t>
      </w:r>
      <w:r w:rsidRPr="006851BF">
        <w:rPr>
          <w:rFonts w:eastAsia="Calibri"/>
          <w:color w:val="000000"/>
          <w:sz w:val="24"/>
          <w:szCs w:val="24"/>
          <w:lang w:eastAsia="en-US"/>
        </w:rPr>
        <w:t>Подрядчика</w:t>
      </w:r>
      <w:r w:rsidRPr="006851BF">
        <w:rPr>
          <w:rFonts w:eastAsia="Calibri"/>
          <w:bCs/>
          <w:iCs/>
          <w:color w:val="000000"/>
          <w:sz w:val="24"/>
          <w:szCs w:val="24"/>
          <w:lang w:eastAsia="en-US"/>
        </w:rPr>
        <w:t>.</w:t>
      </w:r>
    </w:p>
    <w:p w:rsidR="0099720E" w:rsidRPr="00767825" w:rsidRDefault="0099720E" w:rsidP="0099720E">
      <w:pPr>
        <w:widowControl w:val="0"/>
        <w:tabs>
          <w:tab w:val="left" w:pos="1701"/>
        </w:tabs>
        <w:spacing w:line="276" w:lineRule="auto"/>
        <w:jc w:val="both"/>
        <w:rPr>
          <w:sz w:val="24"/>
          <w:szCs w:val="24"/>
        </w:rPr>
      </w:pPr>
    </w:p>
    <w:p w:rsidR="0099720E" w:rsidRPr="0099720E" w:rsidRDefault="0099720E" w:rsidP="0099720E">
      <w:pPr>
        <w:pStyle w:val="af1"/>
        <w:widowControl w:val="0"/>
        <w:shd w:val="clear" w:color="auto" w:fill="FFFFFF"/>
        <w:tabs>
          <w:tab w:val="left" w:pos="284"/>
        </w:tabs>
        <w:spacing w:line="276" w:lineRule="auto"/>
        <w:ind w:left="0"/>
        <w:jc w:val="center"/>
        <w:rPr>
          <w:b/>
          <w:bCs/>
          <w:sz w:val="24"/>
          <w:szCs w:val="24"/>
        </w:rPr>
      </w:pPr>
      <w:r w:rsidRPr="0099720E">
        <w:rPr>
          <w:b/>
          <w:bCs/>
          <w:sz w:val="24"/>
          <w:szCs w:val="24"/>
        </w:rPr>
        <w:t>5. ПОРЯДОК СДАЧИ-ПРИЕМКИ РАБОТ</w:t>
      </w:r>
    </w:p>
    <w:p w:rsidR="0099720E" w:rsidRDefault="0099720E" w:rsidP="0099720E">
      <w:pPr>
        <w:pStyle w:val="af1"/>
        <w:widowControl w:val="0"/>
        <w:shd w:val="clear" w:color="auto" w:fill="FFFFFF"/>
        <w:spacing w:line="276" w:lineRule="auto"/>
        <w:ind w:left="0" w:firstLine="708"/>
        <w:jc w:val="both"/>
        <w:rPr>
          <w:bCs/>
          <w:sz w:val="24"/>
          <w:szCs w:val="24"/>
        </w:rPr>
      </w:pPr>
      <w:r w:rsidRPr="0099720E">
        <w:rPr>
          <w:bCs/>
          <w:sz w:val="24"/>
          <w:szCs w:val="24"/>
        </w:rPr>
        <w:t>5.1. Подрядчик передает Заказчику в полном объеме необходимую для приемки Работ разработанную документацию согласно техническому заданию, Приложение № 1 к настоящему договору, и другую докуме</w:t>
      </w:r>
      <w:r w:rsidRPr="00767825">
        <w:rPr>
          <w:bCs/>
          <w:sz w:val="24"/>
          <w:szCs w:val="24"/>
        </w:rPr>
        <w:t xml:space="preserve">нтацию, предусмотренную законодательством Российской Федерации. </w:t>
      </w:r>
    </w:p>
    <w:p w:rsidR="0099720E" w:rsidRPr="00880A9C"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5.2. Приемка выполненных Работ Заказчиком осуществляется в течение 10 </w:t>
      </w:r>
      <w:r>
        <w:rPr>
          <w:bCs/>
          <w:sz w:val="24"/>
          <w:szCs w:val="24"/>
        </w:rPr>
        <w:t xml:space="preserve">(десяти) </w:t>
      </w:r>
      <w:r w:rsidRPr="006851BF">
        <w:rPr>
          <w:bCs/>
          <w:sz w:val="24"/>
          <w:szCs w:val="24"/>
        </w:rPr>
        <w:t xml:space="preserve">рабочих дней с момента получения </w:t>
      </w:r>
      <w:r w:rsidRPr="00880A9C">
        <w:rPr>
          <w:bCs/>
          <w:sz w:val="24"/>
          <w:szCs w:val="24"/>
        </w:rPr>
        <w:t>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 В случае наличия у Заказчика замечаний к выполненным Работам, повторная приемка осуществляется в течение 5 (пяти) рабочих дней после устранения замечаний Подрядчиком.</w:t>
      </w:r>
    </w:p>
    <w:p w:rsidR="0099720E" w:rsidRPr="00880A9C" w:rsidRDefault="0099720E" w:rsidP="0099720E">
      <w:pPr>
        <w:pStyle w:val="af1"/>
        <w:widowControl w:val="0"/>
        <w:shd w:val="clear" w:color="auto" w:fill="FFFFFF"/>
        <w:spacing w:line="276" w:lineRule="auto"/>
        <w:ind w:left="0" w:firstLine="708"/>
        <w:jc w:val="both"/>
        <w:rPr>
          <w:bCs/>
          <w:sz w:val="24"/>
          <w:szCs w:val="24"/>
        </w:rPr>
      </w:pPr>
      <w:r w:rsidRPr="00880A9C">
        <w:rPr>
          <w:bCs/>
          <w:sz w:val="24"/>
          <w:szCs w:val="24"/>
        </w:rPr>
        <w:t>5.3. После подписания Акта</w:t>
      </w:r>
      <w:r w:rsidRPr="008F311E">
        <w:rPr>
          <w:bCs/>
          <w:sz w:val="24"/>
          <w:szCs w:val="24"/>
        </w:rPr>
        <w:t xml:space="preserve"> приемки выполненных работ</w:t>
      </w:r>
      <w:r w:rsidRPr="006851BF">
        <w:rPr>
          <w:bCs/>
          <w:sz w:val="24"/>
          <w:szCs w:val="24"/>
        </w:rPr>
        <w:t xml:space="preserve"> Подрядчик в течение 2</w:t>
      </w:r>
      <w:r>
        <w:rPr>
          <w:bCs/>
          <w:sz w:val="24"/>
          <w:szCs w:val="24"/>
        </w:rPr>
        <w:t>-х (двух</w:t>
      </w:r>
      <w:r w:rsidRPr="00880A9C">
        <w:rPr>
          <w:bCs/>
          <w:sz w:val="24"/>
          <w:szCs w:val="24"/>
        </w:rPr>
        <w:t>) рабочих дней выставляет в адрес Заказчика счет, счет–фактуру.</w:t>
      </w:r>
    </w:p>
    <w:p w:rsidR="0099720E" w:rsidRDefault="0099720E" w:rsidP="0099720E">
      <w:pPr>
        <w:pStyle w:val="af1"/>
        <w:widowControl w:val="0"/>
        <w:shd w:val="clear" w:color="auto" w:fill="FFFFFF"/>
        <w:spacing w:line="276" w:lineRule="auto"/>
        <w:ind w:left="0" w:firstLine="709"/>
        <w:jc w:val="both"/>
        <w:rPr>
          <w:bCs/>
          <w:sz w:val="24"/>
          <w:szCs w:val="24"/>
        </w:rPr>
      </w:pPr>
      <w:r w:rsidRPr="00880A9C">
        <w:rPr>
          <w:bCs/>
          <w:sz w:val="24"/>
          <w:szCs w:val="24"/>
        </w:rPr>
        <w:t>5.4. Основаниями для отказа от подписания Акта приемки выполненных работ являются несоответствие документации требованиям законодательства</w:t>
      </w:r>
      <w:r w:rsidRPr="006851BF">
        <w:rPr>
          <w:bCs/>
          <w:sz w:val="24"/>
          <w:szCs w:val="24"/>
        </w:rPr>
        <w:t xml:space="preserve"> Российской Федерации, государственным стандартам, требованиям и указаниям Заказчика, изложенным в настоящем договоре</w:t>
      </w:r>
      <w:r w:rsidRPr="00767825">
        <w:rPr>
          <w:bCs/>
          <w:sz w:val="24"/>
          <w:szCs w:val="24"/>
        </w:rPr>
        <w:t>.</w:t>
      </w:r>
      <w:r>
        <w:rPr>
          <w:bCs/>
          <w:sz w:val="24"/>
          <w:szCs w:val="24"/>
        </w:rPr>
        <w:t xml:space="preserve"> </w:t>
      </w:r>
    </w:p>
    <w:p w:rsidR="0099720E" w:rsidRPr="006851BF" w:rsidRDefault="0099720E" w:rsidP="0099720E">
      <w:pPr>
        <w:pStyle w:val="af1"/>
        <w:widowControl w:val="0"/>
        <w:shd w:val="clear" w:color="auto" w:fill="FFFFFF"/>
        <w:spacing w:line="276" w:lineRule="auto"/>
        <w:ind w:left="0" w:firstLine="709"/>
        <w:jc w:val="both"/>
        <w:rPr>
          <w:bCs/>
          <w:sz w:val="24"/>
          <w:szCs w:val="24"/>
        </w:rPr>
      </w:pPr>
      <w:r w:rsidRPr="006851BF">
        <w:rPr>
          <w:bCs/>
          <w:sz w:val="24"/>
          <w:szCs w:val="24"/>
        </w:rPr>
        <w:t>5.</w:t>
      </w:r>
      <w:r>
        <w:rPr>
          <w:bCs/>
          <w:sz w:val="24"/>
          <w:szCs w:val="24"/>
        </w:rPr>
        <w:t>5</w:t>
      </w:r>
      <w:r w:rsidRPr="006851BF">
        <w:rPr>
          <w:bCs/>
          <w:sz w:val="24"/>
          <w:szCs w:val="24"/>
        </w:rPr>
        <w:t>.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99720E" w:rsidRDefault="0099720E" w:rsidP="0099720E">
      <w:pPr>
        <w:pStyle w:val="af1"/>
        <w:widowControl w:val="0"/>
        <w:shd w:val="clear" w:color="auto" w:fill="FFFFFF"/>
        <w:spacing w:line="276" w:lineRule="auto"/>
        <w:ind w:left="0" w:firstLine="709"/>
        <w:jc w:val="both"/>
        <w:rPr>
          <w:bCs/>
          <w:sz w:val="24"/>
          <w:szCs w:val="24"/>
        </w:rPr>
      </w:pPr>
      <w:r w:rsidRPr="006851BF">
        <w:rPr>
          <w:bCs/>
          <w:sz w:val="24"/>
          <w:szCs w:val="24"/>
        </w:rPr>
        <w:t>5.</w:t>
      </w:r>
      <w:r>
        <w:rPr>
          <w:bCs/>
          <w:sz w:val="24"/>
          <w:szCs w:val="24"/>
        </w:rPr>
        <w:t>6</w:t>
      </w:r>
      <w:r w:rsidRPr="006851BF">
        <w:rPr>
          <w:bCs/>
          <w:sz w:val="24"/>
          <w:szCs w:val="24"/>
        </w:rPr>
        <w:t>. После устранения Подрядчиком всех замечаний, претензий в согласованные Сторонами сроки Заказчик подписывает акт приемки выполненных работ и направляет его Подрядчику.</w:t>
      </w:r>
      <w:r w:rsidRPr="006851BF">
        <w:rPr>
          <w:sz w:val="24"/>
          <w:szCs w:val="24"/>
        </w:rPr>
        <w:t xml:space="preserve"> </w:t>
      </w:r>
      <w:r w:rsidRPr="006851BF">
        <w:rPr>
          <w:bCs/>
          <w:sz w:val="24"/>
          <w:szCs w:val="24"/>
        </w:rPr>
        <w:t>Датой выполнения Работ является</w:t>
      </w:r>
      <w:r w:rsidRPr="00767825">
        <w:rPr>
          <w:bCs/>
          <w:sz w:val="24"/>
          <w:szCs w:val="24"/>
        </w:rPr>
        <w:t xml:space="preserve"> дата подписания Заказчиком акта сдачи-приемки работ.</w:t>
      </w:r>
    </w:p>
    <w:p w:rsidR="0099720E" w:rsidRPr="006851BF" w:rsidRDefault="0099720E" w:rsidP="0099720E">
      <w:pPr>
        <w:pStyle w:val="af1"/>
        <w:widowControl w:val="0"/>
        <w:shd w:val="clear" w:color="auto" w:fill="FFFFFF"/>
        <w:spacing w:line="276" w:lineRule="auto"/>
        <w:ind w:left="0" w:firstLine="709"/>
        <w:jc w:val="both"/>
        <w:rPr>
          <w:sz w:val="24"/>
        </w:rPr>
      </w:pPr>
      <w:r w:rsidRPr="006851BF">
        <w:rPr>
          <w:bCs/>
          <w:sz w:val="24"/>
          <w:szCs w:val="24"/>
        </w:rPr>
        <w:t>5.</w:t>
      </w:r>
      <w:r>
        <w:rPr>
          <w:bCs/>
          <w:sz w:val="24"/>
          <w:szCs w:val="24"/>
        </w:rPr>
        <w:t>7</w:t>
      </w:r>
      <w:r w:rsidRPr="006851BF">
        <w:rPr>
          <w:bCs/>
          <w:sz w:val="24"/>
          <w:szCs w:val="24"/>
        </w:rPr>
        <w:t xml:space="preserve">. </w:t>
      </w:r>
      <w:r w:rsidRPr="006851BF">
        <w:rPr>
          <w:sz w:val="24"/>
        </w:rPr>
        <w:t xml:space="preserve">При не устранении Подрядчиком недостатков в документации в установленный срок, Заказчик вправе поручить их устранение другому Подрядчику с отнесением суммы таких расходов на счет Подрядчика. </w:t>
      </w:r>
    </w:p>
    <w:p w:rsidR="0099720E" w:rsidRPr="006851BF" w:rsidRDefault="0099720E" w:rsidP="0099720E">
      <w:pPr>
        <w:pStyle w:val="af1"/>
        <w:widowControl w:val="0"/>
        <w:shd w:val="clear" w:color="auto" w:fill="FFFFFF"/>
        <w:spacing w:line="276" w:lineRule="auto"/>
        <w:ind w:left="0" w:firstLine="709"/>
        <w:jc w:val="both"/>
        <w:rPr>
          <w:sz w:val="24"/>
        </w:rPr>
      </w:pPr>
      <w:r w:rsidRPr="006851BF">
        <w:rPr>
          <w:sz w:val="24"/>
        </w:rPr>
        <w:t>5.</w:t>
      </w:r>
      <w:r>
        <w:rPr>
          <w:sz w:val="24"/>
        </w:rPr>
        <w:t>8</w:t>
      </w:r>
      <w:r w:rsidRPr="006851BF">
        <w:rPr>
          <w:sz w:val="24"/>
        </w:rPr>
        <w:t xml:space="preserve">. Стороны понимают и признают, что приемка и/или рассмотрение и/или утверждение (согласование) </w:t>
      </w:r>
      <w:r w:rsidRPr="0099720E">
        <w:rPr>
          <w:sz w:val="24"/>
        </w:rPr>
        <w:t>Заказчиком материалов инженерных изысканий и/или Проектной документации</w:t>
      </w:r>
      <w:r w:rsidRPr="006851BF">
        <w:rPr>
          <w:sz w:val="24"/>
        </w:rPr>
        <w:t xml:space="preserve"> не освобождает Подрядчика от ответственности за ошибки, неточности или иные недостатки</w:t>
      </w:r>
      <w:r>
        <w:rPr>
          <w:sz w:val="24"/>
        </w:rPr>
        <w:t>,</w:t>
      </w:r>
      <w:r w:rsidRPr="006851BF">
        <w:rPr>
          <w:sz w:val="24"/>
        </w:rPr>
        <w:t xml:space="preserve"> имеющиеся в документации.</w:t>
      </w:r>
    </w:p>
    <w:p w:rsidR="0099720E" w:rsidRPr="006851BF" w:rsidRDefault="0099720E" w:rsidP="0099720E">
      <w:pPr>
        <w:pStyle w:val="af1"/>
        <w:widowControl w:val="0"/>
        <w:shd w:val="clear" w:color="auto" w:fill="FFFFFF"/>
        <w:spacing w:line="276" w:lineRule="auto"/>
        <w:ind w:left="0" w:firstLine="709"/>
        <w:jc w:val="both"/>
        <w:rPr>
          <w:sz w:val="24"/>
        </w:rPr>
      </w:pPr>
      <w:r w:rsidRPr="006851BF">
        <w:rPr>
          <w:sz w:val="24"/>
        </w:rPr>
        <w:t>5.</w:t>
      </w:r>
      <w:r>
        <w:rPr>
          <w:sz w:val="24"/>
        </w:rPr>
        <w:t>9</w:t>
      </w:r>
      <w:r w:rsidRPr="006851BF">
        <w:rPr>
          <w:sz w:val="24"/>
        </w:rPr>
        <w:t>. Подписание Акта сдачи-приемки выполненных работ не освобождает Подрядчика от ответственности за недостатки Работ, которые могут быть выявлены Заказчиком после подписания Акта.</w:t>
      </w:r>
    </w:p>
    <w:p w:rsidR="0099720E" w:rsidRPr="00767825" w:rsidRDefault="0099720E" w:rsidP="0099720E">
      <w:pPr>
        <w:pStyle w:val="af1"/>
        <w:widowControl w:val="0"/>
        <w:shd w:val="clear" w:color="auto" w:fill="FFFFFF"/>
        <w:spacing w:line="276" w:lineRule="auto"/>
        <w:ind w:left="0" w:firstLine="709"/>
        <w:jc w:val="both"/>
        <w:rPr>
          <w:bCs/>
          <w:sz w:val="24"/>
          <w:szCs w:val="24"/>
        </w:rPr>
      </w:pPr>
      <w:r w:rsidRPr="006851BF">
        <w:rPr>
          <w:bCs/>
          <w:sz w:val="24"/>
          <w:szCs w:val="24"/>
        </w:rPr>
        <w:t>5.</w:t>
      </w:r>
      <w:r>
        <w:rPr>
          <w:bCs/>
          <w:sz w:val="24"/>
          <w:szCs w:val="24"/>
        </w:rPr>
        <w:t>10</w:t>
      </w:r>
      <w:r w:rsidRPr="006851BF">
        <w:rPr>
          <w:bCs/>
          <w:sz w:val="24"/>
          <w:szCs w:val="24"/>
        </w:rPr>
        <w:t xml:space="preserve">. Возможно досрочное исполнение </w:t>
      </w:r>
      <w:r w:rsidRPr="006851BF">
        <w:rPr>
          <w:rFonts w:eastAsia="Calibri"/>
          <w:color w:val="000000"/>
          <w:sz w:val="24"/>
          <w:szCs w:val="24"/>
          <w:lang w:eastAsia="en-US"/>
        </w:rPr>
        <w:t>Подрядчиком</w:t>
      </w:r>
      <w:r w:rsidRPr="006851BF">
        <w:rPr>
          <w:bCs/>
          <w:sz w:val="24"/>
          <w:szCs w:val="24"/>
        </w:rPr>
        <w:t xml:space="preserve"> обязательств по договору.</w:t>
      </w:r>
    </w:p>
    <w:p w:rsidR="0099720E" w:rsidRPr="00767825" w:rsidRDefault="0099720E" w:rsidP="0099720E">
      <w:pPr>
        <w:pStyle w:val="af1"/>
        <w:widowControl w:val="0"/>
        <w:shd w:val="clear" w:color="auto" w:fill="FFFFFF"/>
        <w:spacing w:line="276" w:lineRule="auto"/>
        <w:ind w:left="0"/>
        <w:jc w:val="both"/>
        <w:rPr>
          <w:bCs/>
          <w:sz w:val="24"/>
          <w:szCs w:val="24"/>
        </w:rPr>
      </w:pPr>
    </w:p>
    <w:p w:rsidR="0099720E" w:rsidRPr="006851BF" w:rsidRDefault="0099720E" w:rsidP="0099720E">
      <w:pPr>
        <w:pStyle w:val="af1"/>
        <w:widowControl w:val="0"/>
        <w:shd w:val="clear" w:color="auto" w:fill="FFFFFF"/>
        <w:spacing w:line="276" w:lineRule="auto"/>
        <w:ind w:left="0"/>
        <w:jc w:val="center"/>
        <w:rPr>
          <w:b/>
          <w:bCs/>
          <w:sz w:val="24"/>
          <w:szCs w:val="24"/>
        </w:rPr>
      </w:pPr>
      <w:r w:rsidRPr="006851BF">
        <w:rPr>
          <w:b/>
          <w:bCs/>
          <w:sz w:val="24"/>
          <w:szCs w:val="24"/>
        </w:rPr>
        <w:t>6. ПРАВО СОБСТВЕННОСТИ И ПЕРЕХОД РИСКОВ</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6.1. Риск случайной гибели или повреждения результата Работ, переходит к Заказчику с момента подписания Акта сдачи-приемки работ. </w:t>
      </w:r>
    </w:p>
    <w:p w:rsidR="0099720E" w:rsidRPr="00767825"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6.2. Право собственности на результат Работ, переходит к Заказчику с момента подписания Акта сдачи-приемки работ.</w:t>
      </w:r>
      <w:r w:rsidRPr="006851BF">
        <w:rPr>
          <w:spacing w:val="-1"/>
          <w:sz w:val="24"/>
          <w:szCs w:val="24"/>
        </w:rPr>
        <w:t xml:space="preserve"> </w:t>
      </w:r>
      <w:r w:rsidRPr="006851BF">
        <w:rPr>
          <w:rFonts w:eastAsia="Calibri"/>
          <w:color w:val="000000"/>
          <w:sz w:val="24"/>
          <w:szCs w:val="24"/>
          <w:lang w:eastAsia="en-US"/>
        </w:rPr>
        <w:t>Подрядчик</w:t>
      </w:r>
      <w:r w:rsidRPr="006851BF">
        <w:rPr>
          <w:spacing w:val="-1"/>
          <w:sz w:val="24"/>
          <w:szCs w:val="24"/>
        </w:rPr>
        <w:t xml:space="preserve"> не имеет права продавать, передавать результат Работ третьей стороне без письменного разрешения</w:t>
      </w:r>
      <w:r w:rsidRPr="00767825">
        <w:rPr>
          <w:spacing w:val="-1"/>
          <w:sz w:val="24"/>
          <w:szCs w:val="24"/>
        </w:rPr>
        <w:t xml:space="preserve"> Заказчика.</w:t>
      </w:r>
    </w:p>
    <w:p w:rsidR="0099720E" w:rsidRPr="00767825" w:rsidRDefault="0099720E" w:rsidP="0099720E">
      <w:pPr>
        <w:widowControl w:val="0"/>
        <w:spacing w:line="276" w:lineRule="auto"/>
        <w:jc w:val="both"/>
        <w:rPr>
          <w:sz w:val="24"/>
          <w:szCs w:val="24"/>
        </w:rPr>
      </w:pPr>
    </w:p>
    <w:p w:rsidR="0099720E" w:rsidRPr="006851BF" w:rsidRDefault="0099720E" w:rsidP="0099720E">
      <w:pPr>
        <w:pStyle w:val="af1"/>
        <w:widowControl w:val="0"/>
        <w:shd w:val="clear" w:color="auto" w:fill="FFFFFF"/>
        <w:tabs>
          <w:tab w:val="left" w:pos="284"/>
        </w:tabs>
        <w:spacing w:line="276" w:lineRule="auto"/>
        <w:ind w:left="0"/>
        <w:jc w:val="center"/>
        <w:rPr>
          <w:b/>
          <w:bCs/>
          <w:sz w:val="24"/>
          <w:szCs w:val="24"/>
        </w:rPr>
      </w:pPr>
      <w:r w:rsidRPr="006851BF">
        <w:rPr>
          <w:b/>
          <w:bCs/>
          <w:sz w:val="24"/>
          <w:szCs w:val="24"/>
        </w:rPr>
        <w:t>7. ОТВЕТСТВЕННОСТЬ СТОРОН</w:t>
      </w:r>
    </w:p>
    <w:p w:rsidR="0099720E" w:rsidRPr="006851BF" w:rsidRDefault="0099720E" w:rsidP="0099720E">
      <w:pPr>
        <w:widowControl w:val="0"/>
        <w:shd w:val="clear" w:color="auto" w:fill="FFFFFF"/>
        <w:spacing w:line="276" w:lineRule="auto"/>
        <w:ind w:firstLine="708"/>
        <w:contextualSpacing/>
        <w:jc w:val="both"/>
        <w:rPr>
          <w:bCs/>
          <w:sz w:val="24"/>
          <w:szCs w:val="24"/>
        </w:rPr>
      </w:pPr>
      <w:r w:rsidRPr="006851BF">
        <w:rPr>
          <w:bCs/>
          <w:sz w:val="24"/>
          <w:szCs w:val="24"/>
        </w:rPr>
        <w:lastRenderedPageBreak/>
        <w:t>7.1. 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w:t>
      </w:r>
    </w:p>
    <w:p w:rsidR="0099720E" w:rsidRPr="00E54B2C" w:rsidRDefault="0099720E" w:rsidP="0099720E">
      <w:pPr>
        <w:widowControl w:val="0"/>
        <w:shd w:val="clear" w:color="auto" w:fill="FFFFFF"/>
        <w:spacing w:line="276" w:lineRule="auto"/>
        <w:ind w:firstLine="708"/>
        <w:contextualSpacing/>
        <w:jc w:val="both"/>
        <w:rPr>
          <w:bCs/>
          <w:sz w:val="24"/>
          <w:szCs w:val="24"/>
        </w:rPr>
      </w:pPr>
      <w:r w:rsidRPr="006851BF">
        <w:rPr>
          <w:bCs/>
          <w:sz w:val="24"/>
          <w:szCs w:val="24"/>
        </w:rPr>
        <w:t xml:space="preserve">7.2. </w:t>
      </w:r>
      <w:r>
        <w:rPr>
          <w:sz w:val="24"/>
          <w:szCs w:val="24"/>
        </w:rPr>
        <w:t xml:space="preserve">За несвоевременную сдачу </w:t>
      </w:r>
      <w:r w:rsidRPr="00880A9C">
        <w:rPr>
          <w:sz w:val="24"/>
          <w:szCs w:val="24"/>
        </w:rPr>
        <w:t>Раб</w:t>
      </w:r>
      <w:r w:rsidRPr="006851BF">
        <w:rPr>
          <w:sz w:val="24"/>
          <w:szCs w:val="24"/>
        </w:rPr>
        <w:t>от Заказчик вправе требовать</w:t>
      </w:r>
      <w:r w:rsidRPr="003D4E43">
        <w:rPr>
          <w:sz w:val="24"/>
          <w:szCs w:val="24"/>
        </w:rPr>
        <w:t xml:space="preserve"> от </w:t>
      </w:r>
      <w:r>
        <w:rPr>
          <w:sz w:val="24"/>
          <w:szCs w:val="24"/>
        </w:rPr>
        <w:t>Подрядчика</w:t>
      </w:r>
      <w:r w:rsidRPr="003D4E43">
        <w:rPr>
          <w:sz w:val="24"/>
          <w:szCs w:val="24"/>
        </w:rPr>
        <w:t xml:space="preserve"> оплаты пени в размере</w:t>
      </w:r>
      <w:r>
        <w:rPr>
          <w:sz w:val="24"/>
          <w:szCs w:val="24"/>
        </w:rPr>
        <w:t xml:space="preserve"> 0,01 % за каждый день просрочки</w:t>
      </w:r>
      <w:r w:rsidRPr="003D4E43">
        <w:rPr>
          <w:sz w:val="24"/>
          <w:szCs w:val="24"/>
        </w:rPr>
        <w:t xml:space="preserve"> </w:t>
      </w:r>
      <w:r w:rsidRPr="007253E3">
        <w:rPr>
          <w:sz w:val="24"/>
          <w:szCs w:val="24"/>
        </w:rPr>
        <w:t>от стоимости работ по настоящему договору.</w:t>
      </w:r>
    </w:p>
    <w:p w:rsidR="0099720E" w:rsidRPr="006851BF" w:rsidRDefault="0099720E" w:rsidP="0099720E">
      <w:pPr>
        <w:widowControl w:val="0"/>
        <w:shd w:val="clear" w:color="auto" w:fill="FFFFFF"/>
        <w:spacing w:line="276" w:lineRule="auto"/>
        <w:ind w:firstLine="709"/>
        <w:contextualSpacing/>
        <w:jc w:val="both"/>
        <w:rPr>
          <w:bCs/>
          <w:strike/>
          <w:sz w:val="24"/>
          <w:szCs w:val="24"/>
        </w:rPr>
      </w:pPr>
      <w:bookmarkStart w:id="140" w:name="_Ref265687835"/>
      <w:r w:rsidRPr="006851BF">
        <w:rPr>
          <w:bCs/>
          <w:sz w:val="24"/>
          <w:szCs w:val="24"/>
        </w:rPr>
        <w:t>7.3.</w:t>
      </w:r>
      <w:r w:rsidRPr="006851BF">
        <w:rPr>
          <w:bCs/>
          <w:color w:val="FF0000"/>
          <w:sz w:val="24"/>
          <w:szCs w:val="24"/>
        </w:rPr>
        <w:t xml:space="preserve"> </w:t>
      </w:r>
      <w:r w:rsidRPr="006851BF">
        <w:rPr>
          <w:sz w:val="24"/>
        </w:rPr>
        <w:t xml:space="preserve">Подрядчик несет ответственность в виде возмещения понесенных Заказчиком убытков за разглашение конфиденциальных сведений, а также за недостатки, обнаруженные в документации в ходе выполнения Работ, проведения экспертиз, осуществления строительства или эксплуатации объекта, построенного (реконструкции) по разработанной документации. </w:t>
      </w:r>
      <w:bookmarkEnd w:id="140"/>
    </w:p>
    <w:p w:rsidR="0099720E" w:rsidRPr="006851BF" w:rsidRDefault="0099720E" w:rsidP="0099720E">
      <w:pPr>
        <w:widowControl w:val="0"/>
        <w:shd w:val="clear" w:color="auto" w:fill="FFFFFF"/>
        <w:spacing w:line="276" w:lineRule="auto"/>
        <w:ind w:firstLine="709"/>
        <w:contextualSpacing/>
        <w:jc w:val="both"/>
        <w:rPr>
          <w:bCs/>
          <w:strike/>
          <w:sz w:val="24"/>
          <w:szCs w:val="24"/>
        </w:rPr>
      </w:pPr>
      <w:r w:rsidRPr="006851BF">
        <w:rPr>
          <w:bCs/>
          <w:sz w:val="24"/>
          <w:szCs w:val="24"/>
        </w:rPr>
        <w:t xml:space="preserve">7.4. </w:t>
      </w:r>
      <w:r w:rsidRPr="006851BF">
        <w:rPr>
          <w:sz w:val="24"/>
        </w:rPr>
        <w:t>Убытки, причиненные Заказчику, подлежат возмещению Подрядчиком в полном размере сверх неустойки, взыскиваемой за нарушение Подрядчиком своих обязательств по договору.</w:t>
      </w:r>
    </w:p>
    <w:p w:rsidR="0099720E" w:rsidRPr="006851BF" w:rsidRDefault="0099720E" w:rsidP="0099720E">
      <w:pPr>
        <w:widowControl w:val="0"/>
        <w:shd w:val="clear" w:color="auto" w:fill="FFFFFF"/>
        <w:spacing w:line="276" w:lineRule="auto"/>
        <w:ind w:firstLine="709"/>
        <w:contextualSpacing/>
        <w:jc w:val="both"/>
        <w:rPr>
          <w:bCs/>
          <w:strike/>
          <w:sz w:val="24"/>
          <w:szCs w:val="24"/>
        </w:rPr>
      </w:pPr>
      <w:r w:rsidRPr="006851BF">
        <w:rPr>
          <w:bCs/>
          <w:sz w:val="24"/>
          <w:szCs w:val="24"/>
        </w:rPr>
        <w:t xml:space="preserve">7.5. </w:t>
      </w:r>
      <w:r w:rsidRPr="006851BF">
        <w:rPr>
          <w:sz w:val="24"/>
        </w:rPr>
        <w:t xml:space="preserve">Заказчик имеет право на удержание сумм неустоек, начисленных Подрядчику за нарушение обязательств, </w:t>
      </w:r>
      <w:r w:rsidRPr="008F311E">
        <w:rPr>
          <w:sz w:val="24"/>
        </w:rPr>
        <w:t xml:space="preserve">из любых платежей, подлежащих перечислению в адрес </w:t>
      </w:r>
      <w:r w:rsidRPr="006851BF">
        <w:rPr>
          <w:sz w:val="24"/>
        </w:rPr>
        <w:t>Подрядчика по настоящему договору, с момента направления в адрес Подрядчика соответствующего уведомления.</w:t>
      </w:r>
    </w:p>
    <w:p w:rsidR="0099720E" w:rsidRDefault="0099720E" w:rsidP="0099720E">
      <w:pPr>
        <w:widowControl w:val="0"/>
        <w:shd w:val="clear" w:color="auto" w:fill="FFFFFF"/>
        <w:spacing w:line="276" w:lineRule="auto"/>
        <w:ind w:firstLine="709"/>
        <w:contextualSpacing/>
        <w:jc w:val="both"/>
        <w:rPr>
          <w:sz w:val="24"/>
          <w:szCs w:val="24"/>
        </w:rPr>
      </w:pPr>
      <w:r w:rsidRPr="006851BF">
        <w:rPr>
          <w:sz w:val="24"/>
          <w:szCs w:val="24"/>
        </w:rPr>
        <w:t xml:space="preserve">7.6. В случае нарушения </w:t>
      </w:r>
      <w:r w:rsidRPr="006851BF">
        <w:rPr>
          <w:rFonts w:eastAsia="Calibri"/>
          <w:sz w:val="24"/>
          <w:szCs w:val="24"/>
          <w:lang w:eastAsia="en-US"/>
        </w:rPr>
        <w:t>Подрядчиком</w:t>
      </w:r>
      <w:r w:rsidRPr="006851BF">
        <w:rPr>
          <w:sz w:val="24"/>
          <w:szCs w:val="24"/>
        </w:rPr>
        <w:t xml:space="preserve"> обязательств по выполнению Работ Заказчик имеет право отказаться от исполнения договора в одностороннем внесудебном порядке, а также потребовать возмещения убытков. При этом Заказчик </w:t>
      </w:r>
      <w:r w:rsidRPr="006851BF">
        <w:rPr>
          <w:bCs/>
          <w:sz w:val="24"/>
          <w:szCs w:val="24"/>
        </w:rPr>
        <w:t>также вправе возвратить</w:t>
      </w:r>
      <w:r w:rsidRPr="006851BF">
        <w:rPr>
          <w:sz w:val="24"/>
          <w:szCs w:val="24"/>
        </w:rPr>
        <w:t xml:space="preserve"> </w:t>
      </w:r>
      <w:r w:rsidRPr="006851BF">
        <w:rPr>
          <w:rFonts w:eastAsia="Calibri"/>
          <w:sz w:val="24"/>
          <w:szCs w:val="24"/>
          <w:lang w:eastAsia="en-US"/>
        </w:rPr>
        <w:t>Подрядчику</w:t>
      </w:r>
      <w:r w:rsidRPr="006851BF">
        <w:rPr>
          <w:sz w:val="24"/>
          <w:szCs w:val="24"/>
        </w:rPr>
        <w:t xml:space="preserve"> </w:t>
      </w:r>
      <w:r w:rsidRPr="006851BF">
        <w:rPr>
          <w:bCs/>
          <w:sz w:val="24"/>
          <w:szCs w:val="24"/>
        </w:rPr>
        <w:t xml:space="preserve">результаты Работ и потребовать возврата уплаченных денежных средств. В случае отказа </w:t>
      </w:r>
      <w:r w:rsidRPr="006851BF">
        <w:rPr>
          <w:rFonts w:eastAsia="Calibri"/>
          <w:sz w:val="24"/>
          <w:szCs w:val="24"/>
          <w:lang w:eastAsia="en-US"/>
        </w:rPr>
        <w:t>Подрядчика</w:t>
      </w:r>
      <w:r w:rsidRPr="006851BF">
        <w:rPr>
          <w:bCs/>
          <w:sz w:val="24"/>
          <w:szCs w:val="24"/>
        </w:rPr>
        <w:t xml:space="preserve"> от приемки результатов Работ, Заказчик вправе передать их в депозит нотариуса с отнесением расходов на счет </w:t>
      </w:r>
      <w:r w:rsidRPr="006851BF">
        <w:rPr>
          <w:rFonts w:eastAsia="Calibri"/>
          <w:sz w:val="24"/>
          <w:szCs w:val="24"/>
          <w:lang w:eastAsia="en-US"/>
        </w:rPr>
        <w:t>Подрядчика</w:t>
      </w:r>
      <w:r w:rsidRPr="006851BF">
        <w:rPr>
          <w:sz w:val="24"/>
          <w:szCs w:val="24"/>
        </w:rPr>
        <w:t>.</w:t>
      </w:r>
    </w:p>
    <w:p w:rsidR="0099720E" w:rsidRPr="0099720E" w:rsidRDefault="0099720E" w:rsidP="0099720E">
      <w:pPr>
        <w:spacing w:line="276" w:lineRule="auto"/>
        <w:ind w:right="-1" w:firstLine="709"/>
        <w:jc w:val="both"/>
        <w:rPr>
          <w:sz w:val="24"/>
          <w:szCs w:val="24"/>
        </w:rPr>
      </w:pPr>
      <w:r w:rsidRPr="0099720E">
        <w:rPr>
          <w:sz w:val="24"/>
          <w:szCs w:val="24"/>
        </w:rPr>
        <w:t>7.7. Расторжение договора в одностороннем порядке выполняется в последовательности:</w:t>
      </w:r>
    </w:p>
    <w:p w:rsidR="0099720E" w:rsidRPr="0099720E" w:rsidRDefault="0099720E" w:rsidP="0099720E">
      <w:pPr>
        <w:spacing w:line="276" w:lineRule="auto"/>
        <w:ind w:right="-1" w:firstLine="709"/>
        <w:jc w:val="both"/>
        <w:rPr>
          <w:sz w:val="24"/>
          <w:szCs w:val="24"/>
        </w:rPr>
      </w:pPr>
      <w:r w:rsidRPr="0099720E">
        <w:rPr>
          <w:sz w:val="24"/>
          <w:szCs w:val="24"/>
        </w:rPr>
        <w:t>7.7.1. Направление Подрядчику от Заказчика, уведомления о намерении расторжения договора с приложением замечаний и требованием об их устранении в течение 5 (пяти) рабочих дней.</w:t>
      </w:r>
    </w:p>
    <w:p w:rsidR="0099720E" w:rsidRPr="0099720E" w:rsidRDefault="0099720E" w:rsidP="0099720E">
      <w:pPr>
        <w:spacing w:line="276" w:lineRule="auto"/>
        <w:ind w:right="-1" w:firstLine="709"/>
        <w:jc w:val="both"/>
        <w:rPr>
          <w:sz w:val="24"/>
          <w:szCs w:val="24"/>
        </w:rPr>
      </w:pPr>
      <w:r w:rsidRPr="0099720E">
        <w:rPr>
          <w:sz w:val="24"/>
          <w:szCs w:val="24"/>
        </w:rPr>
        <w:t>7.7.2. При отсутствии устранения замечаний без обоснований из нормативно-технической документации, в течение 5 (пяти) рабочих дней, повторный срок устранения не назначается и договор считается расторгнутым, о чём направляется соответствующие уведомление Подрядчику.</w:t>
      </w:r>
    </w:p>
    <w:p w:rsidR="0099720E" w:rsidRPr="0099720E" w:rsidRDefault="0099720E" w:rsidP="0099720E">
      <w:pPr>
        <w:spacing w:line="276" w:lineRule="auto"/>
        <w:ind w:right="-1" w:firstLine="709"/>
        <w:jc w:val="both"/>
        <w:rPr>
          <w:sz w:val="24"/>
          <w:szCs w:val="24"/>
        </w:rPr>
      </w:pPr>
      <w:r w:rsidRPr="0099720E">
        <w:rPr>
          <w:sz w:val="24"/>
          <w:szCs w:val="24"/>
        </w:rPr>
        <w:t>7.8. Заказчик оставляет за собой право при нарушении Подрядчиком нормативно- технической документации (НТД) и (или) Т</w:t>
      </w:r>
      <w:r w:rsidR="00E06C4E">
        <w:rPr>
          <w:sz w:val="24"/>
          <w:szCs w:val="24"/>
        </w:rPr>
        <w:t>ехнического задания (Приложение № 1</w:t>
      </w:r>
      <w:bookmarkStart w:id="141" w:name="_GoBack"/>
      <w:bookmarkEnd w:id="141"/>
      <w:r w:rsidR="00E06C4E">
        <w:rPr>
          <w:sz w:val="24"/>
          <w:szCs w:val="24"/>
        </w:rPr>
        <w:t>)</w:t>
      </w:r>
      <w:r w:rsidRPr="0099720E">
        <w:rPr>
          <w:sz w:val="24"/>
          <w:szCs w:val="24"/>
        </w:rPr>
        <w:t>:</w:t>
      </w:r>
    </w:p>
    <w:p w:rsidR="0099720E" w:rsidRPr="0099720E" w:rsidRDefault="0099720E" w:rsidP="0099720E">
      <w:pPr>
        <w:spacing w:line="276" w:lineRule="auto"/>
        <w:ind w:right="-1" w:firstLine="709"/>
        <w:jc w:val="both"/>
        <w:rPr>
          <w:sz w:val="24"/>
          <w:szCs w:val="24"/>
        </w:rPr>
      </w:pPr>
      <w:r w:rsidRPr="0099720E">
        <w:rPr>
          <w:sz w:val="24"/>
          <w:szCs w:val="24"/>
        </w:rPr>
        <w:t>7.8.1. в количестве 10 пунктов – снизить стоимость договора на 10% от стоимости Работ, указанной в п. 4.1. договора;</w:t>
      </w:r>
    </w:p>
    <w:p w:rsidR="0099720E" w:rsidRPr="0099720E" w:rsidRDefault="0099720E" w:rsidP="0099720E">
      <w:pPr>
        <w:spacing w:line="276" w:lineRule="auto"/>
        <w:ind w:right="-1" w:firstLine="709"/>
        <w:jc w:val="both"/>
        <w:rPr>
          <w:sz w:val="24"/>
          <w:szCs w:val="24"/>
        </w:rPr>
      </w:pPr>
      <w:r w:rsidRPr="0099720E">
        <w:rPr>
          <w:sz w:val="24"/>
          <w:szCs w:val="24"/>
        </w:rPr>
        <w:t>7.8.2. в количестве 20 пунктов – снизить стоимость договора на 20% от стоимости Работ, указанной в п. 4.1. договора;</w:t>
      </w:r>
    </w:p>
    <w:p w:rsidR="0099720E" w:rsidRPr="0099720E" w:rsidRDefault="0099720E" w:rsidP="0099720E">
      <w:pPr>
        <w:spacing w:line="276" w:lineRule="auto"/>
        <w:ind w:right="-1" w:firstLine="709"/>
        <w:jc w:val="both"/>
        <w:rPr>
          <w:sz w:val="24"/>
          <w:szCs w:val="24"/>
        </w:rPr>
      </w:pPr>
      <w:r w:rsidRPr="0099720E">
        <w:rPr>
          <w:sz w:val="24"/>
          <w:szCs w:val="24"/>
        </w:rPr>
        <w:t xml:space="preserve">7.8.3. в количестве 30 пунктов – снизить стоимость договора на 30% от стоимости Работ, указанной в п. 4.1. договора; </w:t>
      </w:r>
    </w:p>
    <w:p w:rsidR="0099720E" w:rsidRPr="0099720E" w:rsidRDefault="0099720E" w:rsidP="0099720E">
      <w:pPr>
        <w:spacing w:line="276" w:lineRule="auto"/>
        <w:ind w:right="-1" w:firstLine="709"/>
        <w:jc w:val="both"/>
        <w:rPr>
          <w:sz w:val="24"/>
          <w:szCs w:val="24"/>
        </w:rPr>
      </w:pPr>
      <w:r w:rsidRPr="0099720E">
        <w:rPr>
          <w:sz w:val="24"/>
          <w:szCs w:val="24"/>
        </w:rPr>
        <w:t>7.8.4. в количестве более 30 пунктов – расторгнуть договор в одностороннем порядке.</w:t>
      </w:r>
    </w:p>
    <w:p w:rsidR="0099720E" w:rsidRPr="0099720E" w:rsidRDefault="0099720E" w:rsidP="0099720E">
      <w:pPr>
        <w:spacing w:line="276" w:lineRule="auto"/>
        <w:ind w:right="-1" w:firstLine="709"/>
        <w:jc w:val="both"/>
        <w:rPr>
          <w:sz w:val="24"/>
          <w:szCs w:val="24"/>
        </w:rPr>
      </w:pPr>
      <w:r w:rsidRPr="0099720E">
        <w:rPr>
          <w:sz w:val="24"/>
          <w:szCs w:val="24"/>
        </w:rPr>
        <w:t>Цена одного нарушения составляет 1% от стоимости Работ, указанной в п. 4.1. договора, поэтому при расчёте снижения цены в интервалах от 10 до 20 и от 20 до 30, расчёт снижения стоимости ведётся исходя из цены одного пункта (например, 15 пунктов 15% снижения).</w:t>
      </w:r>
    </w:p>
    <w:p w:rsidR="0099720E" w:rsidRPr="0099720E" w:rsidRDefault="0099720E" w:rsidP="0099720E">
      <w:pPr>
        <w:spacing w:line="276" w:lineRule="auto"/>
        <w:ind w:right="-1" w:firstLine="709"/>
        <w:jc w:val="both"/>
        <w:rPr>
          <w:sz w:val="24"/>
          <w:szCs w:val="24"/>
        </w:rPr>
      </w:pPr>
      <w:r w:rsidRPr="0099720E">
        <w:rPr>
          <w:sz w:val="24"/>
          <w:szCs w:val="24"/>
        </w:rPr>
        <w:t xml:space="preserve">7.9. Нарушением считается несоответствие (в описаниях, либо чертежах проекта) требованиям нормативно-технической документации (НТД), наличие перенесённых без исправлений (либо без привязки) под текущий объект текстовых и графических материалов из аналогичных объектов, несоответствие объекта объёмно планировочным требованиям Технического задания (Приложение № 1), несоответствие объекта типу и исполнению в соответствии с районом строительства и т.д. </w:t>
      </w:r>
    </w:p>
    <w:p w:rsidR="0099720E" w:rsidRPr="00880A9C" w:rsidRDefault="0099720E" w:rsidP="0099720E">
      <w:pPr>
        <w:widowControl w:val="0"/>
        <w:shd w:val="clear" w:color="auto" w:fill="FFFFFF"/>
        <w:spacing w:line="276" w:lineRule="auto"/>
        <w:ind w:firstLine="709"/>
        <w:contextualSpacing/>
        <w:jc w:val="both"/>
        <w:rPr>
          <w:bCs/>
          <w:strike/>
          <w:sz w:val="24"/>
          <w:szCs w:val="24"/>
        </w:rPr>
      </w:pPr>
      <w:r w:rsidRPr="0099720E">
        <w:rPr>
          <w:sz w:val="24"/>
          <w:szCs w:val="24"/>
        </w:rPr>
        <w:t>7.10. За нарушение сроков оплаты выполненных Работ Подрядчик</w:t>
      </w:r>
      <w:r w:rsidRPr="00880A9C">
        <w:rPr>
          <w:sz w:val="24"/>
          <w:szCs w:val="24"/>
        </w:rPr>
        <w:t xml:space="preserve"> имеет право потребовать уплаты пени в размере 0,01 % за каждый день просрочки от неоплаченной суммы.</w:t>
      </w:r>
    </w:p>
    <w:p w:rsidR="0099720E" w:rsidRPr="006851BF" w:rsidRDefault="0099720E" w:rsidP="0099720E">
      <w:pPr>
        <w:widowControl w:val="0"/>
        <w:shd w:val="clear" w:color="auto" w:fill="FFFFFF"/>
        <w:spacing w:line="276" w:lineRule="auto"/>
        <w:ind w:firstLine="709"/>
        <w:contextualSpacing/>
        <w:jc w:val="both"/>
        <w:rPr>
          <w:bCs/>
          <w:strike/>
          <w:sz w:val="24"/>
          <w:szCs w:val="24"/>
        </w:rPr>
      </w:pPr>
      <w:r w:rsidRPr="00880A9C">
        <w:rPr>
          <w:bCs/>
          <w:sz w:val="24"/>
          <w:szCs w:val="24"/>
        </w:rPr>
        <w:t>7.11. Обязанность по уплате неустойки</w:t>
      </w:r>
      <w:r w:rsidRPr="006851BF">
        <w:rPr>
          <w:bCs/>
          <w:sz w:val="24"/>
          <w:szCs w:val="24"/>
        </w:rPr>
        <w:t xml:space="preserve">, предусмотренной договором, возникает у любой из Сторон только при условии получения требования другой Стороны. При этом расчет суммы </w:t>
      </w:r>
      <w:r w:rsidRPr="006851BF">
        <w:rPr>
          <w:bCs/>
          <w:sz w:val="24"/>
          <w:szCs w:val="24"/>
        </w:rPr>
        <w:lastRenderedPageBreak/>
        <w:t xml:space="preserve">неустойки может быть произведен с даты фактического нарушения обязательств. </w:t>
      </w:r>
    </w:p>
    <w:p w:rsidR="0099720E" w:rsidRDefault="0099720E" w:rsidP="0099720E">
      <w:pPr>
        <w:widowControl w:val="0"/>
        <w:shd w:val="clear" w:color="auto" w:fill="FFFFFF"/>
        <w:spacing w:line="276" w:lineRule="auto"/>
        <w:ind w:firstLine="709"/>
        <w:contextualSpacing/>
        <w:jc w:val="both"/>
        <w:rPr>
          <w:bCs/>
          <w:sz w:val="24"/>
          <w:szCs w:val="24"/>
        </w:rPr>
      </w:pPr>
      <w:r w:rsidRPr="006851BF">
        <w:rPr>
          <w:bCs/>
          <w:sz w:val="24"/>
          <w:szCs w:val="24"/>
        </w:rPr>
        <w:t>7.</w:t>
      </w:r>
      <w:r>
        <w:rPr>
          <w:bCs/>
          <w:sz w:val="24"/>
          <w:szCs w:val="24"/>
        </w:rPr>
        <w:t>12</w:t>
      </w:r>
      <w:r w:rsidRPr="006851BF">
        <w:rPr>
          <w:bCs/>
          <w:sz w:val="24"/>
          <w:szCs w:val="24"/>
        </w:rPr>
        <w:t>. Уплата неустойки (штрафа, пени) не освобождает Стороны от исполнения обязательств или устранения нарушений.</w:t>
      </w:r>
    </w:p>
    <w:p w:rsidR="0099720E" w:rsidRPr="00767825" w:rsidRDefault="0099720E" w:rsidP="0099720E">
      <w:pPr>
        <w:pStyle w:val="af1"/>
        <w:widowControl w:val="0"/>
        <w:shd w:val="clear" w:color="auto" w:fill="FFFFFF"/>
        <w:spacing w:line="276" w:lineRule="auto"/>
        <w:ind w:left="0"/>
        <w:jc w:val="both"/>
        <w:rPr>
          <w:bCs/>
          <w:sz w:val="24"/>
          <w:szCs w:val="24"/>
        </w:rPr>
      </w:pPr>
    </w:p>
    <w:p w:rsidR="0099720E" w:rsidRPr="006851BF" w:rsidRDefault="0099720E" w:rsidP="0099720E">
      <w:pPr>
        <w:pStyle w:val="af1"/>
        <w:widowControl w:val="0"/>
        <w:shd w:val="clear" w:color="auto" w:fill="FFFFFF"/>
        <w:spacing w:line="276" w:lineRule="auto"/>
        <w:ind w:left="0"/>
        <w:jc w:val="center"/>
        <w:rPr>
          <w:b/>
          <w:bCs/>
          <w:sz w:val="24"/>
          <w:szCs w:val="24"/>
        </w:rPr>
      </w:pPr>
      <w:r w:rsidRPr="006851BF">
        <w:rPr>
          <w:b/>
          <w:bCs/>
          <w:sz w:val="24"/>
          <w:szCs w:val="24"/>
        </w:rPr>
        <w:t>8. ГАРАНТИИ И ИСКЛЮЧИТЕЛЬНЫЕ ПРАВА</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snapToGrid w:val="0"/>
          <w:sz w:val="24"/>
          <w:szCs w:val="24"/>
        </w:rPr>
        <w:t xml:space="preserve">8.1. </w:t>
      </w:r>
      <w:r w:rsidRPr="006851BF">
        <w:rPr>
          <w:rFonts w:eastAsia="Calibri"/>
          <w:color w:val="000000"/>
          <w:sz w:val="24"/>
          <w:szCs w:val="24"/>
          <w:lang w:eastAsia="en-US"/>
        </w:rPr>
        <w:t>Подрядчик</w:t>
      </w:r>
      <w:r w:rsidRPr="006851BF">
        <w:rPr>
          <w:snapToGrid w:val="0"/>
          <w:sz w:val="24"/>
          <w:szCs w:val="24"/>
        </w:rPr>
        <w:t xml:space="preserve"> гарантирует соответствие результата Работ требованиям договора, Технического задания, законодательства Российской Федерации, норм и правил, действующих на дату сдачи результата Работ Заказчику.</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8.2. </w:t>
      </w:r>
      <w:r w:rsidRPr="006851BF">
        <w:rPr>
          <w:rFonts w:eastAsia="Calibri"/>
          <w:color w:val="000000"/>
          <w:sz w:val="24"/>
          <w:szCs w:val="24"/>
          <w:lang w:eastAsia="en-US"/>
        </w:rPr>
        <w:t>Подрядчик</w:t>
      </w:r>
      <w:r w:rsidRPr="006851BF">
        <w:rPr>
          <w:snapToGrid w:val="0"/>
          <w:sz w:val="24"/>
          <w:szCs w:val="24"/>
        </w:rPr>
        <w:t xml:space="preserve"> </w:t>
      </w:r>
      <w:r w:rsidRPr="006851BF">
        <w:rPr>
          <w:bCs/>
          <w:sz w:val="24"/>
          <w:szCs w:val="24"/>
        </w:rPr>
        <w:t>гарантирует, что выполнение Работ, предусмотренных настоящим договором, а также передача Заказчику их результата не нарушают, и не будут нарушать исключительных прав третьих лиц, в том числе авторских, патентных и др.</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8.3. </w:t>
      </w:r>
      <w:r w:rsidRPr="006851BF">
        <w:rPr>
          <w:rFonts w:eastAsia="Calibri"/>
          <w:color w:val="000000"/>
          <w:sz w:val="24"/>
          <w:szCs w:val="24"/>
          <w:lang w:eastAsia="en-US"/>
        </w:rPr>
        <w:t>Подрядчик</w:t>
      </w:r>
      <w:r w:rsidRPr="006851BF">
        <w:rPr>
          <w:snapToGrid w:val="0"/>
          <w:sz w:val="24"/>
          <w:szCs w:val="24"/>
        </w:rPr>
        <w:t xml:space="preserve"> </w:t>
      </w:r>
      <w:r w:rsidRPr="006851BF">
        <w:rPr>
          <w:bCs/>
          <w:sz w:val="24"/>
          <w:szCs w:val="24"/>
        </w:rPr>
        <w:t xml:space="preserve">вправе использовать при выполнении Работ объекты интеллектуальной собственности, принадлежащие третьим лицам, только если он получил на это соответствующие разрешения (лицензии) этих лиц. </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8.4. В состав результата Работ по договору считаются включенными все лицензии и разрешения, необходимые для использования Заказчиком результата Работ. </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8.5. Если Заказчику будут предъявлены требования, связанные с тем, что при выполнении Работ по договору </w:t>
      </w:r>
      <w:r w:rsidRPr="006851BF">
        <w:rPr>
          <w:rFonts w:eastAsia="Calibri"/>
          <w:color w:val="000000"/>
          <w:sz w:val="24"/>
          <w:szCs w:val="24"/>
          <w:lang w:eastAsia="en-US"/>
        </w:rPr>
        <w:t xml:space="preserve">Подрядчиком </w:t>
      </w:r>
      <w:r w:rsidRPr="006851BF">
        <w:rPr>
          <w:bCs/>
          <w:sz w:val="24"/>
          <w:szCs w:val="24"/>
        </w:rPr>
        <w:t xml:space="preserve">нарушены исключительные права третьих лиц, </w:t>
      </w:r>
      <w:r>
        <w:rPr>
          <w:rFonts w:eastAsia="Calibri"/>
          <w:color w:val="000000"/>
          <w:sz w:val="24"/>
          <w:szCs w:val="24"/>
          <w:lang w:eastAsia="en-US"/>
        </w:rPr>
        <w:t>Подрядчик</w:t>
      </w:r>
      <w:r w:rsidRPr="006851BF">
        <w:rPr>
          <w:bCs/>
          <w:sz w:val="24"/>
          <w:szCs w:val="24"/>
        </w:rPr>
        <w:t xml:space="preserve"> полностью возместит Заказчику все убытки, связанные с такими требованиями, включая расходы на юридических консультантов.</w:t>
      </w:r>
    </w:p>
    <w:p w:rsidR="0099720E" w:rsidRPr="006851BF"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8.6. Исключительные права (за исключением личных</w:t>
      </w:r>
      <w:r w:rsidRPr="00767825">
        <w:rPr>
          <w:bCs/>
          <w:sz w:val="24"/>
          <w:szCs w:val="24"/>
        </w:rPr>
        <w:t xml:space="preserve"> неимущественных прав автора) на произведения, информацию, программы для ЭВМ, иные объекты, признающиеся </w:t>
      </w:r>
      <w:r w:rsidRPr="006851BF">
        <w:rPr>
          <w:bCs/>
          <w:sz w:val="24"/>
          <w:szCs w:val="24"/>
        </w:rPr>
        <w:t xml:space="preserve">объектами исключительных прав, создаваемые и/или используемые в процессе исполнения </w:t>
      </w:r>
      <w:r w:rsidRPr="006851BF">
        <w:rPr>
          <w:rFonts w:eastAsia="Calibri"/>
          <w:color w:val="000000"/>
          <w:sz w:val="24"/>
          <w:szCs w:val="24"/>
          <w:lang w:eastAsia="en-US"/>
        </w:rPr>
        <w:t>Подрядчиком</w:t>
      </w:r>
      <w:r w:rsidRPr="006851BF">
        <w:rPr>
          <w:bCs/>
          <w:sz w:val="24"/>
          <w:szCs w:val="24"/>
        </w:rPr>
        <w:t xml:space="preserve"> договора, возникают непосредственно у Заказчика, либо, если императивными нормами законодательства Российской Федерации установлено, что такие исключительные права возникают у </w:t>
      </w:r>
      <w:r w:rsidRPr="006851BF">
        <w:rPr>
          <w:rFonts w:eastAsia="Calibri"/>
          <w:color w:val="000000"/>
          <w:sz w:val="24"/>
          <w:szCs w:val="24"/>
          <w:lang w:eastAsia="en-US"/>
        </w:rPr>
        <w:t>Подрядчика</w:t>
      </w:r>
      <w:r w:rsidRPr="006851BF">
        <w:rPr>
          <w:bCs/>
          <w:sz w:val="24"/>
          <w:szCs w:val="24"/>
        </w:rPr>
        <w:t xml:space="preserve">, эти права переходят к Заказчику сразу после их возникновения в силу договора, без оформления каких-либо дополнительных документов, либо, если императивными нормами законодательства Российской Федерации установлено, что такие исключительные права не могут переходить к Заказчику в порядке, указанном выше, считается, что </w:t>
      </w:r>
      <w:r w:rsidRPr="006851BF">
        <w:rPr>
          <w:rFonts w:eastAsia="Calibri"/>
          <w:color w:val="000000"/>
          <w:sz w:val="24"/>
          <w:szCs w:val="24"/>
          <w:lang w:eastAsia="en-US"/>
        </w:rPr>
        <w:t>Подрядчик</w:t>
      </w:r>
      <w:r w:rsidRPr="006851BF">
        <w:rPr>
          <w:bCs/>
          <w:sz w:val="24"/>
          <w:szCs w:val="24"/>
        </w:rPr>
        <w:t xml:space="preserve"> передал Заказчику неисключительные права (неисключительную лицензию) на срок не меньше срока эксплуатации результата Работ в том объеме, который требуется для эксплуатации, технического обслуживания и ремонта, реконструкции или модернизации результата Работ </w:t>
      </w:r>
      <w:r w:rsidRPr="006851BF">
        <w:rPr>
          <w:sz w:val="24"/>
          <w:szCs w:val="24"/>
          <w:u w:val="single"/>
        </w:rPr>
        <w:t>(</w:t>
      </w:r>
      <w:r w:rsidRPr="006851BF">
        <w:rPr>
          <w:sz w:val="24"/>
          <w:szCs w:val="24"/>
        </w:rPr>
        <w:t>отчисления за использование прав на интеллектуальную собственность входят в цену договора)</w:t>
      </w:r>
      <w:r w:rsidRPr="006851BF">
        <w:rPr>
          <w:bCs/>
          <w:sz w:val="24"/>
          <w:szCs w:val="24"/>
        </w:rPr>
        <w:t xml:space="preserve">. </w:t>
      </w:r>
    </w:p>
    <w:p w:rsidR="0099720E" w:rsidRPr="00767825" w:rsidRDefault="0099720E" w:rsidP="0099720E">
      <w:pPr>
        <w:pStyle w:val="af1"/>
        <w:widowControl w:val="0"/>
        <w:shd w:val="clear" w:color="auto" w:fill="FFFFFF"/>
        <w:spacing w:line="276" w:lineRule="auto"/>
        <w:ind w:left="0" w:firstLine="708"/>
        <w:jc w:val="both"/>
        <w:rPr>
          <w:bCs/>
          <w:sz w:val="24"/>
          <w:szCs w:val="24"/>
        </w:rPr>
      </w:pPr>
      <w:r w:rsidRPr="006851BF">
        <w:rPr>
          <w:bCs/>
          <w:sz w:val="24"/>
          <w:szCs w:val="24"/>
        </w:rPr>
        <w:t xml:space="preserve">8.7. В случае выявления в рамках исполнения настоящего договора или результата Работ патентоспособного результата интеллектуальной деятельности, </w:t>
      </w:r>
      <w:r w:rsidRPr="006851BF">
        <w:rPr>
          <w:rFonts w:eastAsia="Calibri"/>
          <w:color w:val="000000"/>
          <w:sz w:val="24"/>
          <w:szCs w:val="24"/>
          <w:lang w:eastAsia="en-US"/>
        </w:rPr>
        <w:t>Подрядчик</w:t>
      </w:r>
      <w:r w:rsidRPr="006851BF">
        <w:rPr>
          <w:bCs/>
          <w:sz w:val="24"/>
          <w:szCs w:val="24"/>
        </w:rPr>
        <w:t xml:space="preserve"> обязуется сообщить Заказчику о данном обстоятельстве не позднее 10 (десяти) календарных дней и в приемлемые для Заказчика сроки заключить дополнительное соглашение к договору о порядке регистрации прав Заказчика на такой результат интеллектуальной деятельности</w:t>
      </w:r>
      <w:r w:rsidRPr="00767825">
        <w:rPr>
          <w:bCs/>
          <w:sz w:val="24"/>
          <w:szCs w:val="24"/>
        </w:rPr>
        <w:t>, без уплаты какого-либо дополнительного вознаграждения.</w:t>
      </w:r>
    </w:p>
    <w:p w:rsidR="0099720E" w:rsidRPr="00767825" w:rsidRDefault="0099720E" w:rsidP="0099720E">
      <w:pPr>
        <w:pStyle w:val="af1"/>
        <w:widowControl w:val="0"/>
        <w:shd w:val="clear" w:color="auto" w:fill="FFFFFF"/>
        <w:spacing w:line="276" w:lineRule="auto"/>
        <w:ind w:left="0"/>
        <w:jc w:val="both"/>
        <w:rPr>
          <w:bCs/>
          <w:sz w:val="24"/>
          <w:szCs w:val="24"/>
        </w:rPr>
      </w:pPr>
    </w:p>
    <w:p w:rsidR="0099720E" w:rsidRPr="006851BF" w:rsidRDefault="0099720E" w:rsidP="0099720E">
      <w:pPr>
        <w:widowControl w:val="0"/>
        <w:spacing w:line="276" w:lineRule="auto"/>
        <w:jc w:val="center"/>
        <w:rPr>
          <w:b/>
          <w:sz w:val="24"/>
          <w:szCs w:val="24"/>
        </w:rPr>
      </w:pPr>
      <w:r w:rsidRPr="006851BF">
        <w:rPr>
          <w:b/>
          <w:sz w:val="24"/>
          <w:szCs w:val="24"/>
        </w:rPr>
        <w:t>9. ПОРЯДОК УРЕГУЛИРОВАНИЯ СПОРОВ</w:t>
      </w:r>
    </w:p>
    <w:p w:rsidR="0099720E" w:rsidRPr="006851BF" w:rsidRDefault="0099720E" w:rsidP="0099720E">
      <w:pPr>
        <w:widowControl w:val="0"/>
        <w:spacing w:line="276" w:lineRule="auto"/>
        <w:ind w:firstLine="708"/>
        <w:jc w:val="both"/>
        <w:rPr>
          <w:sz w:val="24"/>
          <w:szCs w:val="24"/>
        </w:rPr>
      </w:pPr>
      <w:r w:rsidRPr="006851BF">
        <w:rPr>
          <w:sz w:val="24"/>
          <w:szCs w:val="24"/>
        </w:rPr>
        <w:t>9.1. Споры по изменению, дополнению, исполнению и расторжению настоящего договора решаются путём переговоров. При не достижении согласия споры разрешаются в Арбитражном суде Камчатского края.</w:t>
      </w:r>
    </w:p>
    <w:p w:rsidR="0099720E" w:rsidRPr="006851BF" w:rsidRDefault="0099720E" w:rsidP="0099720E">
      <w:pPr>
        <w:widowControl w:val="0"/>
        <w:spacing w:line="276" w:lineRule="auto"/>
        <w:ind w:firstLine="708"/>
        <w:jc w:val="both"/>
        <w:rPr>
          <w:sz w:val="24"/>
          <w:szCs w:val="24"/>
        </w:rPr>
      </w:pPr>
      <w:r w:rsidRPr="006851BF">
        <w:rPr>
          <w:sz w:val="24"/>
          <w:szCs w:val="24"/>
        </w:rPr>
        <w:t xml:space="preserve">9.2. Любые изменения и дополнения к настоящему договору будут действительны, если они оформлены в виде дополнительных соглашений, подписанных уполномоченными представителями Сторон, и являются неотъемлемой частью договора. Изменения и дополнения к настоящему договору могут оформляться также путем направления Сторонами друг другу факсимильных </w:t>
      </w:r>
      <w:r w:rsidRPr="006851BF">
        <w:rPr>
          <w:sz w:val="24"/>
          <w:szCs w:val="24"/>
        </w:rPr>
        <w:lastRenderedPageBreak/>
        <w:t>сообщений, с последующим представлением их оригиналов.</w:t>
      </w:r>
    </w:p>
    <w:p w:rsidR="0099720E" w:rsidRPr="006851BF" w:rsidRDefault="0099720E" w:rsidP="0099720E">
      <w:pPr>
        <w:widowControl w:val="0"/>
        <w:spacing w:line="276" w:lineRule="auto"/>
        <w:ind w:firstLine="708"/>
        <w:jc w:val="both"/>
        <w:rPr>
          <w:sz w:val="24"/>
          <w:szCs w:val="24"/>
        </w:rPr>
      </w:pPr>
      <w:r w:rsidRPr="006851BF">
        <w:rPr>
          <w:sz w:val="24"/>
          <w:szCs w:val="24"/>
        </w:rPr>
        <w:t>9.3. Отношения Сторон в рамках настоящего договора регулируются действующим на момент заключения договора законодательством РФ.</w:t>
      </w:r>
    </w:p>
    <w:p w:rsidR="0099720E" w:rsidRPr="006851BF" w:rsidRDefault="0099720E" w:rsidP="0099720E">
      <w:pPr>
        <w:widowControl w:val="0"/>
        <w:spacing w:line="276" w:lineRule="auto"/>
        <w:jc w:val="both"/>
        <w:rPr>
          <w:sz w:val="24"/>
          <w:szCs w:val="24"/>
        </w:rPr>
      </w:pPr>
    </w:p>
    <w:p w:rsidR="0099720E" w:rsidRPr="006851BF" w:rsidRDefault="0099720E" w:rsidP="0099720E">
      <w:pPr>
        <w:widowControl w:val="0"/>
        <w:spacing w:line="276" w:lineRule="auto"/>
        <w:jc w:val="center"/>
        <w:rPr>
          <w:b/>
          <w:sz w:val="24"/>
          <w:szCs w:val="24"/>
        </w:rPr>
      </w:pPr>
      <w:r w:rsidRPr="006851BF">
        <w:rPr>
          <w:b/>
          <w:sz w:val="24"/>
          <w:szCs w:val="24"/>
        </w:rPr>
        <w:t>10. ФОРС-МАЖОР</w:t>
      </w:r>
    </w:p>
    <w:p w:rsidR="0099720E" w:rsidRPr="006851BF" w:rsidRDefault="0099720E" w:rsidP="0099720E">
      <w:pPr>
        <w:widowControl w:val="0"/>
        <w:spacing w:line="276" w:lineRule="auto"/>
        <w:ind w:firstLine="708"/>
        <w:jc w:val="both"/>
        <w:rPr>
          <w:sz w:val="24"/>
          <w:szCs w:val="24"/>
        </w:rPr>
      </w:pPr>
      <w:r w:rsidRPr="006851BF">
        <w:rPr>
          <w:sz w:val="24"/>
          <w:szCs w:val="24"/>
        </w:rPr>
        <w:t>10.1.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w:t>
      </w:r>
      <w:r>
        <w:rPr>
          <w:sz w:val="24"/>
          <w:szCs w:val="24"/>
        </w:rPr>
        <w:t>,</w:t>
      </w:r>
      <w:r w:rsidRPr="006851BF">
        <w:rPr>
          <w:sz w:val="24"/>
          <w:szCs w:val="24"/>
        </w:rPr>
        <w:t xml:space="preserve"> выданными соответствующей палатой или другим компетентным органом</w:t>
      </w:r>
      <w:r>
        <w:rPr>
          <w:sz w:val="24"/>
          <w:szCs w:val="24"/>
        </w:rPr>
        <w:t>,</w:t>
      </w:r>
      <w:r w:rsidRPr="006851BF">
        <w:rPr>
          <w:sz w:val="24"/>
          <w:szCs w:val="24"/>
        </w:rPr>
        <w:t xml:space="preserve"> и является достаточным подтверждением наличия и продолжительности действия непреодолимой силы.</w:t>
      </w:r>
    </w:p>
    <w:p w:rsidR="0099720E" w:rsidRPr="006851BF" w:rsidRDefault="0099720E" w:rsidP="0099720E">
      <w:pPr>
        <w:widowControl w:val="0"/>
        <w:spacing w:line="276" w:lineRule="auto"/>
        <w:ind w:firstLine="708"/>
        <w:jc w:val="both"/>
        <w:rPr>
          <w:sz w:val="24"/>
          <w:szCs w:val="24"/>
        </w:rPr>
      </w:pPr>
      <w:r w:rsidRPr="006851BF">
        <w:rPr>
          <w:sz w:val="24"/>
          <w:szCs w:val="24"/>
        </w:rPr>
        <w:t>10.2.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99720E" w:rsidRPr="006851BF" w:rsidRDefault="0099720E" w:rsidP="0099720E">
      <w:pPr>
        <w:widowControl w:val="0"/>
        <w:spacing w:line="276" w:lineRule="auto"/>
        <w:ind w:firstLine="708"/>
        <w:jc w:val="both"/>
        <w:rPr>
          <w:sz w:val="24"/>
          <w:szCs w:val="24"/>
        </w:rPr>
      </w:pPr>
      <w:r w:rsidRPr="006851BF">
        <w:rPr>
          <w:sz w:val="24"/>
          <w:szCs w:val="24"/>
        </w:rPr>
        <w:t>10.3.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99720E" w:rsidRDefault="0099720E" w:rsidP="0099720E">
      <w:pPr>
        <w:widowControl w:val="0"/>
        <w:spacing w:line="276" w:lineRule="auto"/>
        <w:ind w:firstLine="708"/>
        <w:jc w:val="both"/>
        <w:rPr>
          <w:sz w:val="24"/>
          <w:szCs w:val="24"/>
        </w:rPr>
      </w:pPr>
      <w:r w:rsidRPr="006851BF">
        <w:rPr>
          <w:sz w:val="24"/>
          <w:szCs w:val="24"/>
        </w:rPr>
        <w:t>10.4.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99720E" w:rsidRDefault="0099720E" w:rsidP="0099720E">
      <w:pPr>
        <w:widowControl w:val="0"/>
        <w:spacing w:line="276" w:lineRule="auto"/>
        <w:ind w:firstLine="708"/>
        <w:jc w:val="both"/>
        <w:rPr>
          <w:sz w:val="24"/>
          <w:szCs w:val="24"/>
        </w:rPr>
      </w:pPr>
    </w:p>
    <w:p w:rsidR="0099720E" w:rsidRPr="00344057" w:rsidRDefault="0099720E" w:rsidP="0099720E">
      <w:pPr>
        <w:autoSpaceDE w:val="0"/>
        <w:autoSpaceDN w:val="0"/>
        <w:adjustRightInd w:val="0"/>
        <w:spacing w:line="276" w:lineRule="auto"/>
        <w:jc w:val="center"/>
        <w:rPr>
          <w:b/>
          <w:bCs/>
          <w:sz w:val="24"/>
          <w:szCs w:val="24"/>
        </w:rPr>
      </w:pPr>
      <w:r>
        <w:rPr>
          <w:b/>
          <w:bCs/>
          <w:sz w:val="24"/>
          <w:szCs w:val="24"/>
        </w:rPr>
        <w:t>11</w:t>
      </w:r>
      <w:r w:rsidRPr="00344057">
        <w:rPr>
          <w:b/>
          <w:bCs/>
          <w:sz w:val="24"/>
          <w:szCs w:val="24"/>
        </w:rPr>
        <w:t>. КОНФИДЕНЦИАЛЬНОСТЬ</w:t>
      </w:r>
    </w:p>
    <w:p w:rsidR="0099720E" w:rsidRDefault="0099720E" w:rsidP="0099720E">
      <w:pPr>
        <w:autoSpaceDE w:val="0"/>
        <w:autoSpaceDN w:val="0"/>
        <w:adjustRightInd w:val="0"/>
        <w:spacing w:line="276" w:lineRule="auto"/>
        <w:ind w:firstLine="708"/>
        <w:jc w:val="both"/>
        <w:rPr>
          <w:sz w:val="24"/>
          <w:szCs w:val="24"/>
        </w:rPr>
      </w:pPr>
      <w:r>
        <w:rPr>
          <w:sz w:val="24"/>
          <w:szCs w:val="24"/>
        </w:rPr>
        <w:t>11</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99720E" w:rsidRDefault="0099720E" w:rsidP="0099720E">
      <w:pPr>
        <w:autoSpaceDE w:val="0"/>
        <w:autoSpaceDN w:val="0"/>
        <w:adjustRightInd w:val="0"/>
        <w:spacing w:line="276" w:lineRule="auto"/>
        <w:ind w:firstLine="708"/>
        <w:jc w:val="both"/>
        <w:rPr>
          <w:sz w:val="24"/>
          <w:szCs w:val="24"/>
        </w:rPr>
      </w:pPr>
      <w:r>
        <w:rPr>
          <w:sz w:val="24"/>
          <w:szCs w:val="24"/>
        </w:rPr>
        <w:t>11</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99720E" w:rsidRDefault="0099720E" w:rsidP="0099720E">
      <w:pPr>
        <w:autoSpaceDE w:val="0"/>
        <w:autoSpaceDN w:val="0"/>
        <w:adjustRightInd w:val="0"/>
        <w:spacing w:line="276" w:lineRule="auto"/>
        <w:jc w:val="both"/>
        <w:rPr>
          <w:sz w:val="24"/>
          <w:szCs w:val="24"/>
        </w:rPr>
      </w:pPr>
    </w:p>
    <w:p w:rsidR="0099720E" w:rsidRPr="0087554F" w:rsidRDefault="0099720E" w:rsidP="0099720E">
      <w:pPr>
        <w:autoSpaceDE w:val="0"/>
        <w:autoSpaceDN w:val="0"/>
        <w:adjustRightInd w:val="0"/>
        <w:spacing w:line="276" w:lineRule="auto"/>
        <w:ind w:firstLine="708"/>
        <w:jc w:val="center"/>
        <w:rPr>
          <w:b/>
          <w:sz w:val="24"/>
          <w:szCs w:val="24"/>
        </w:rPr>
      </w:pPr>
      <w:r>
        <w:rPr>
          <w:b/>
          <w:sz w:val="24"/>
          <w:szCs w:val="24"/>
        </w:rPr>
        <w:t>12</w:t>
      </w:r>
      <w:r w:rsidRPr="0087554F">
        <w:rPr>
          <w:b/>
          <w:sz w:val="24"/>
          <w:szCs w:val="24"/>
        </w:rPr>
        <w:t>. АНТИКОРРУПЦИОННАЯ ОГОВОРКА</w:t>
      </w:r>
    </w:p>
    <w:p w:rsidR="0099720E" w:rsidRPr="00083579" w:rsidRDefault="0099720E" w:rsidP="0099720E">
      <w:pPr>
        <w:autoSpaceDE w:val="0"/>
        <w:autoSpaceDN w:val="0"/>
        <w:adjustRightInd w:val="0"/>
        <w:spacing w:line="276" w:lineRule="auto"/>
        <w:ind w:firstLine="708"/>
        <w:jc w:val="both"/>
        <w:rPr>
          <w:sz w:val="24"/>
          <w:szCs w:val="24"/>
        </w:rPr>
      </w:pPr>
      <w:r>
        <w:rPr>
          <w:sz w:val="24"/>
          <w:szCs w:val="24"/>
        </w:rPr>
        <w:t>12</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99720E" w:rsidRPr="00083579" w:rsidRDefault="0099720E" w:rsidP="0099720E">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99720E" w:rsidRPr="00083579" w:rsidRDefault="0099720E" w:rsidP="0099720E">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99720E" w:rsidRPr="00083579" w:rsidRDefault="0099720E" w:rsidP="0099720E">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99720E" w:rsidRPr="00083579" w:rsidRDefault="0099720E" w:rsidP="0099720E">
      <w:pPr>
        <w:autoSpaceDE w:val="0"/>
        <w:autoSpaceDN w:val="0"/>
        <w:adjustRightInd w:val="0"/>
        <w:spacing w:line="276" w:lineRule="auto"/>
        <w:ind w:firstLine="708"/>
        <w:jc w:val="both"/>
        <w:rPr>
          <w:sz w:val="24"/>
          <w:szCs w:val="24"/>
        </w:rPr>
      </w:pPr>
      <w:r>
        <w:rPr>
          <w:sz w:val="24"/>
          <w:szCs w:val="24"/>
        </w:rPr>
        <w:t>12</w:t>
      </w:r>
      <w:r w:rsidRPr="00083579">
        <w:rPr>
          <w:sz w:val="24"/>
          <w:szCs w:val="24"/>
        </w:rPr>
        <w:t xml:space="preserve">.2.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w:t>
      </w:r>
      <w:r w:rsidRPr="00083579">
        <w:rPr>
          <w:sz w:val="24"/>
          <w:szCs w:val="24"/>
        </w:rPr>
        <w:lastRenderedPageBreak/>
        <w:t>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99720E" w:rsidRPr="00083579" w:rsidRDefault="0099720E" w:rsidP="0099720E">
      <w:pPr>
        <w:autoSpaceDE w:val="0"/>
        <w:autoSpaceDN w:val="0"/>
        <w:adjustRightInd w:val="0"/>
        <w:spacing w:line="276" w:lineRule="auto"/>
        <w:ind w:firstLine="708"/>
        <w:jc w:val="both"/>
        <w:rPr>
          <w:sz w:val="24"/>
          <w:szCs w:val="24"/>
        </w:rPr>
      </w:pPr>
      <w:r>
        <w:rPr>
          <w:sz w:val="24"/>
          <w:szCs w:val="24"/>
        </w:rPr>
        <w:t>12</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99720E" w:rsidRPr="00083579" w:rsidRDefault="0099720E" w:rsidP="0099720E">
      <w:pPr>
        <w:autoSpaceDE w:val="0"/>
        <w:autoSpaceDN w:val="0"/>
        <w:adjustRightInd w:val="0"/>
        <w:spacing w:line="276" w:lineRule="auto"/>
        <w:ind w:firstLine="708"/>
        <w:jc w:val="both"/>
        <w:rPr>
          <w:sz w:val="24"/>
          <w:szCs w:val="24"/>
        </w:rPr>
      </w:pPr>
      <w:r>
        <w:rPr>
          <w:sz w:val="24"/>
          <w:szCs w:val="24"/>
        </w:rPr>
        <w:t>12</w:t>
      </w:r>
      <w:r w:rsidRPr="00083579">
        <w:rPr>
          <w:sz w:val="24"/>
          <w:szCs w:val="24"/>
        </w:rPr>
        <w:t>.4. Под действиями, осуществляемыми в пользу стимулирующей его Стороны, понимаются:</w:t>
      </w:r>
    </w:p>
    <w:p w:rsidR="0099720E" w:rsidRPr="00083579" w:rsidRDefault="0099720E" w:rsidP="0099720E">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99720E" w:rsidRPr="00083579" w:rsidRDefault="0099720E" w:rsidP="0099720E">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99720E" w:rsidRPr="00124A01" w:rsidRDefault="0099720E" w:rsidP="0099720E">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99720E" w:rsidRPr="00124A01" w:rsidRDefault="0099720E" w:rsidP="0099720E">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99720E" w:rsidRPr="00124A01" w:rsidRDefault="0099720E" w:rsidP="0099720E">
      <w:pPr>
        <w:autoSpaceDE w:val="0"/>
        <w:autoSpaceDN w:val="0"/>
        <w:adjustRightInd w:val="0"/>
        <w:spacing w:line="276" w:lineRule="auto"/>
        <w:ind w:firstLine="708"/>
        <w:jc w:val="both"/>
        <w:rPr>
          <w:sz w:val="24"/>
          <w:szCs w:val="24"/>
        </w:rPr>
      </w:pPr>
      <w:r>
        <w:rPr>
          <w:sz w:val="24"/>
          <w:szCs w:val="24"/>
        </w:rPr>
        <w:t>12</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99720E" w:rsidRPr="00124A01" w:rsidRDefault="0099720E" w:rsidP="0099720E">
      <w:pPr>
        <w:autoSpaceDE w:val="0"/>
        <w:autoSpaceDN w:val="0"/>
        <w:adjustRightInd w:val="0"/>
        <w:spacing w:line="276" w:lineRule="auto"/>
        <w:ind w:firstLine="708"/>
        <w:jc w:val="both"/>
        <w:rPr>
          <w:sz w:val="24"/>
          <w:szCs w:val="24"/>
        </w:rPr>
      </w:pPr>
      <w:r>
        <w:rPr>
          <w:sz w:val="24"/>
          <w:szCs w:val="24"/>
        </w:rPr>
        <w:t>12</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99720E" w:rsidRPr="00124A01" w:rsidRDefault="0099720E" w:rsidP="0099720E">
      <w:pPr>
        <w:autoSpaceDE w:val="0"/>
        <w:autoSpaceDN w:val="0"/>
        <w:adjustRightInd w:val="0"/>
        <w:spacing w:line="276" w:lineRule="auto"/>
        <w:ind w:firstLine="708"/>
        <w:jc w:val="both"/>
        <w:rPr>
          <w:sz w:val="24"/>
          <w:szCs w:val="24"/>
        </w:rPr>
      </w:pPr>
      <w:r>
        <w:rPr>
          <w:sz w:val="24"/>
          <w:szCs w:val="24"/>
        </w:rPr>
        <w:t>12</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99720E" w:rsidRPr="00124A01" w:rsidRDefault="0099720E" w:rsidP="0099720E">
      <w:pPr>
        <w:autoSpaceDE w:val="0"/>
        <w:autoSpaceDN w:val="0"/>
        <w:adjustRightInd w:val="0"/>
        <w:spacing w:line="276" w:lineRule="auto"/>
        <w:ind w:firstLine="708"/>
        <w:jc w:val="both"/>
        <w:rPr>
          <w:sz w:val="24"/>
          <w:szCs w:val="24"/>
        </w:rPr>
      </w:pPr>
      <w:r>
        <w:rPr>
          <w:sz w:val="24"/>
          <w:szCs w:val="24"/>
        </w:rPr>
        <w:t>12</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9720E" w:rsidRDefault="0099720E" w:rsidP="0099720E">
      <w:pPr>
        <w:autoSpaceDE w:val="0"/>
        <w:autoSpaceDN w:val="0"/>
        <w:adjustRightInd w:val="0"/>
        <w:spacing w:line="276" w:lineRule="auto"/>
        <w:ind w:firstLine="708"/>
        <w:jc w:val="both"/>
        <w:rPr>
          <w:sz w:val="24"/>
          <w:szCs w:val="24"/>
        </w:rPr>
      </w:pPr>
      <w:r>
        <w:rPr>
          <w:sz w:val="24"/>
          <w:szCs w:val="24"/>
        </w:rPr>
        <w:t>12</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99720E" w:rsidRDefault="0099720E" w:rsidP="0099720E">
      <w:pPr>
        <w:pBdr>
          <w:top w:val="none" w:sz="4" w:space="0" w:color="000000"/>
          <w:left w:val="none" w:sz="4" w:space="0" w:color="000000"/>
          <w:bottom w:val="none" w:sz="4" w:space="0" w:color="000000"/>
          <w:right w:val="none" w:sz="4" w:space="0" w:color="000000"/>
        </w:pBdr>
        <w:spacing w:line="360" w:lineRule="auto"/>
        <w:ind w:firstLine="567"/>
        <w:jc w:val="both"/>
        <w:rPr>
          <w:color w:val="000000"/>
          <w:sz w:val="24"/>
        </w:rPr>
      </w:pPr>
      <w:r w:rsidRPr="00C908FC">
        <w:rPr>
          <w:color w:val="000000"/>
          <w:sz w:val="24"/>
        </w:rPr>
        <w:lastRenderedPageBreak/>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99720E" w:rsidRDefault="0099720E" w:rsidP="0099720E">
      <w:pPr>
        <w:pBdr>
          <w:top w:val="none" w:sz="4" w:space="0" w:color="000000"/>
          <w:left w:val="none" w:sz="4" w:space="0" w:color="000000"/>
          <w:bottom w:val="none" w:sz="4" w:space="0" w:color="000000"/>
          <w:right w:val="none" w:sz="4" w:space="0" w:color="000000"/>
        </w:pBdr>
        <w:spacing w:line="360"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f3"/>
            <w:sz w:val="24"/>
            <w:szCs w:val="24"/>
            <w:lang w:val="en-US"/>
          </w:rPr>
          <w:t>secr</w:t>
        </w:r>
        <w:r w:rsidRPr="00532B1E">
          <w:rPr>
            <w:rStyle w:val="af3"/>
            <w:sz w:val="24"/>
            <w:szCs w:val="24"/>
          </w:rPr>
          <w:t>@</w:t>
        </w:r>
        <w:r w:rsidRPr="00532B1E">
          <w:rPr>
            <w:rStyle w:val="af3"/>
            <w:sz w:val="24"/>
            <w:szCs w:val="24"/>
            <w:lang w:val="en-US"/>
          </w:rPr>
          <w:t>korenergo</w:t>
        </w:r>
        <w:r w:rsidRPr="00532B1E">
          <w:rPr>
            <w:rStyle w:val="af3"/>
            <w:sz w:val="24"/>
            <w:szCs w:val="24"/>
          </w:rPr>
          <w:t>.</w:t>
        </w:r>
        <w:proofErr w:type="spellStart"/>
        <w:r w:rsidRPr="00532B1E">
          <w:rPr>
            <w:rStyle w:val="af3"/>
            <w:sz w:val="24"/>
            <w:szCs w:val="24"/>
            <w:lang w:val="en-US"/>
          </w:rPr>
          <w:t>ru</w:t>
        </w:r>
        <w:proofErr w:type="spellEnd"/>
      </w:hyperlink>
      <w:r>
        <w:rPr>
          <w:color w:val="000000"/>
          <w:sz w:val="24"/>
          <w:szCs w:val="24"/>
        </w:rPr>
        <w:t xml:space="preserve"> . </w:t>
      </w:r>
    </w:p>
    <w:p w:rsidR="0099720E" w:rsidRDefault="0099720E" w:rsidP="0099720E">
      <w:pPr>
        <w:widowControl w:val="0"/>
        <w:spacing w:line="276" w:lineRule="auto"/>
        <w:ind w:firstLine="708"/>
        <w:jc w:val="both"/>
        <w:rPr>
          <w:sz w:val="24"/>
          <w:szCs w:val="24"/>
        </w:rPr>
      </w:pPr>
    </w:p>
    <w:p w:rsidR="0099720E" w:rsidRPr="00B97510" w:rsidRDefault="0099720E" w:rsidP="0099720E">
      <w:pPr>
        <w:widowControl w:val="0"/>
        <w:spacing w:line="276" w:lineRule="auto"/>
        <w:jc w:val="center"/>
        <w:rPr>
          <w:b/>
          <w:sz w:val="24"/>
          <w:szCs w:val="24"/>
        </w:rPr>
      </w:pPr>
      <w:r w:rsidRPr="00B97510">
        <w:rPr>
          <w:b/>
          <w:sz w:val="24"/>
          <w:szCs w:val="24"/>
        </w:rPr>
        <w:t>13. ОБЕСПЕЧЕНИЕ ИСПОЛНЕНИЯ ОБЯЗАТЕЛЬСТВ ПО ДОГОВОРУ</w:t>
      </w:r>
    </w:p>
    <w:p w:rsidR="0099720E" w:rsidRPr="00B97510" w:rsidRDefault="0099720E" w:rsidP="0099720E">
      <w:pPr>
        <w:widowControl w:val="0"/>
        <w:spacing w:line="276" w:lineRule="auto"/>
        <w:ind w:firstLine="709"/>
        <w:jc w:val="both"/>
        <w:rPr>
          <w:b/>
          <w:sz w:val="24"/>
          <w:szCs w:val="24"/>
        </w:rPr>
      </w:pPr>
      <w:r w:rsidRPr="00B97510">
        <w:rPr>
          <w:sz w:val="24"/>
          <w:szCs w:val="24"/>
        </w:rPr>
        <w:t xml:space="preserve">13.1. Обеспечение исполнения договора установлено в размере </w:t>
      </w:r>
      <w:r w:rsidR="00B97510" w:rsidRPr="00B97510">
        <w:rPr>
          <w:b/>
          <w:sz w:val="24"/>
          <w:szCs w:val="24"/>
        </w:rPr>
        <w:t>257 883,34 рубля (двести пятьдесят семь тысяч восемьсот восемьдесят три рубля 34 копейки)</w:t>
      </w:r>
      <w:r w:rsidRPr="00B97510">
        <w:rPr>
          <w:b/>
          <w:sz w:val="24"/>
          <w:szCs w:val="24"/>
        </w:rPr>
        <w:t>.</w:t>
      </w:r>
    </w:p>
    <w:p w:rsidR="00B97510" w:rsidRPr="00B97510" w:rsidRDefault="00B97510" w:rsidP="0099720E">
      <w:pPr>
        <w:widowControl w:val="0"/>
        <w:spacing w:line="276" w:lineRule="auto"/>
        <w:ind w:firstLine="709"/>
        <w:jc w:val="both"/>
        <w:rPr>
          <w:i/>
          <w:sz w:val="24"/>
          <w:szCs w:val="24"/>
          <w:highlight w:val="yellow"/>
        </w:rPr>
      </w:pPr>
      <w:r w:rsidRPr="00B97510">
        <w:rPr>
          <w:i/>
          <w:sz w:val="24"/>
          <w:szCs w:val="24"/>
          <w:highlight w:val="yellow"/>
        </w:rPr>
        <w:t>В случае демпинговой цены:</w:t>
      </w:r>
    </w:p>
    <w:p w:rsidR="00B97510" w:rsidRPr="00B97510" w:rsidRDefault="00B97510" w:rsidP="00B97510">
      <w:pPr>
        <w:widowControl w:val="0"/>
        <w:spacing w:line="276" w:lineRule="auto"/>
        <w:ind w:firstLine="709"/>
        <w:jc w:val="both"/>
        <w:rPr>
          <w:b/>
          <w:sz w:val="24"/>
          <w:szCs w:val="24"/>
        </w:rPr>
      </w:pPr>
      <w:r w:rsidRPr="00B97510">
        <w:rPr>
          <w:sz w:val="24"/>
          <w:szCs w:val="24"/>
          <w:highlight w:val="yellow"/>
        </w:rPr>
        <w:t xml:space="preserve">13.1. Обеспечение исполнения договора установлено в размере </w:t>
      </w:r>
      <w:r w:rsidRPr="00B97510">
        <w:rPr>
          <w:b/>
          <w:sz w:val="24"/>
          <w:szCs w:val="24"/>
          <w:highlight w:val="yellow"/>
        </w:rPr>
        <w:t>515 766,67 рублей (пятьсот пятнадцать тысяч семьсот шестьдесят шесть рублей 67 копеек).</w:t>
      </w:r>
    </w:p>
    <w:p w:rsidR="0099720E" w:rsidRPr="00B97510" w:rsidRDefault="0099720E" w:rsidP="0099720E">
      <w:pPr>
        <w:widowControl w:val="0"/>
        <w:spacing w:line="276" w:lineRule="auto"/>
        <w:ind w:firstLine="709"/>
        <w:jc w:val="both"/>
        <w:rPr>
          <w:sz w:val="24"/>
          <w:szCs w:val="24"/>
        </w:rPr>
      </w:pPr>
      <w:r w:rsidRPr="00B97510">
        <w:rPr>
          <w:sz w:val="24"/>
          <w:szCs w:val="24"/>
        </w:rPr>
        <w:t>13.2.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99720E" w:rsidRPr="00B97510" w:rsidRDefault="0099720E" w:rsidP="0099720E">
      <w:pPr>
        <w:widowControl w:val="0"/>
        <w:spacing w:line="276" w:lineRule="auto"/>
        <w:ind w:firstLine="709"/>
        <w:jc w:val="both"/>
        <w:rPr>
          <w:sz w:val="24"/>
          <w:szCs w:val="24"/>
        </w:rPr>
      </w:pPr>
      <w:r w:rsidRPr="00B97510">
        <w:rPr>
          <w:sz w:val="24"/>
          <w:szCs w:val="24"/>
        </w:rPr>
        <w:t>13.3.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99720E" w:rsidRPr="006A7DC6" w:rsidRDefault="0099720E" w:rsidP="0099720E">
      <w:pPr>
        <w:widowControl w:val="0"/>
        <w:spacing w:line="276" w:lineRule="auto"/>
        <w:ind w:firstLine="709"/>
        <w:jc w:val="both"/>
        <w:rPr>
          <w:sz w:val="24"/>
          <w:szCs w:val="24"/>
        </w:rPr>
      </w:pPr>
      <w:r w:rsidRPr="00B97510">
        <w:rPr>
          <w:sz w:val="24"/>
          <w:szCs w:val="24"/>
        </w:rPr>
        <w:t>13.4.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p>
    <w:p w:rsidR="0099720E" w:rsidRPr="000E72E3" w:rsidRDefault="0099720E" w:rsidP="0099720E">
      <w:pPr>
        <w:widowControl w:val="0"/>
        <w:spacing w:line="276" w:lineRule="auto"/>
        <w:ind w:firstLine="709"/>
        <w:jc w:val="both"/>
        <w:rPr>
          <w:sz w:val="24"/>
          <w:szCs w:val="24"/>
        </w:rPr>
      </w:pPr>
    </w:p>
    <w:p w:rsidR="0099720E" w:rsidRPr="00E45EF0" w:rsidRDefault="0099720E" w:rsidP="0099720E">
      <w:pPr>
        <w:autoSpaceDE w:val="0"/>
        <w:autoSpaceDN w:val="0"/>
        <w:adjustRightInd w:val="0"/>
        <w:spacing w:line="276" w:lineRule="auto"/>
        <w:jc w:val="center"/>
        <w:rPr>
          <w:b/>
          <w:bCs/>
          <w:sz w:val="24"/>
          <w:szCs w:val="24"/>
        </w:rPr>
      </w:pPr>
      <w:r w:rsidRPr="00E45EF0">
        <w:rPr>
          <w:b/>
          <w:bCs/>
          <w:sz w:val="24"/>
          <w:szCs w:val="24"/>
        </w:rPr>
        <w:t>1</w:t>
      </w:r>
      <w:r>
        <w:rPr>
          <w:b/>
          <w:bCs/>
          <w:sz w:val="24"/>
          <w:szCs w:val="24"/>
        </w:rPr>
        <w:t>3</w:t>
      </w:r>
      <w:r w:rsidRPr="00E45EF0">
        <w:rPr>
          <w:b/>
          <w:bCs/>
          <w:sz w:val="24"/>
          <w:szCs w:val="24"/>
        </w:rPr>
        <w:t>. ЗАКЛЮЧИТЕЛЬНЫЕ ПОЛОЖЕНИЯ</w:t>
      </w:r>
    </w:p>
    <w:p w:rsidR="0099720E" w:rsidRPr="00E45EF0" w:rsidRDefault="0099720E" w:rsidP="0099720E">
      <w:pPr>
        <w:autoSpaceDE w:val="0"/>
        <w:autoSpaceDN w:val="0"/>
        <w:adjustRightInd w:val="0"/>
        <w:spacing w:line="276" w:lineRule="auto"/>
        <w:ind w:firstLine="708"/>
        <w:jc w:val="both"/>
        <w:rPr>
          <w:sz w:val="24"/>
          <w:szCs w:val="24"/>
        </w:rPr>
      </w:pPr>
      <w:r w:rsidRPr="00E45EF0">
        <w:rPr>
          <w:sz w:val="24"/>
          <w:szCs w:val="24"/>
        </w:rPr>
        <w:t>1</w:t>
      </w:r>
      <w:r>
        <w:rPr>
          <w:sz w:val="24"/>
          <w:szCs w:val="24"/>
        </w:rPr>
        <w:t>3</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99720E" w:rsidRPr="00E45EF0" w:rsidRDefault="0099720E" w:rsidP="0099720E">
      <w:pPr>
        <w:autoSpaceDE w:val="0"/>
        <w:autoSpaceDN w:val="0"/>
        <w:adjustRightInd w:val="0"/>
        <w:spacing w:line="276" w:lineRule="auto"/>
        <w:ind w:firstLine="708"/>
        <w:jc w:val="both"/>
        <w:rPr>
          <w:sz w:val="24"/>
          <w:szCs w:val="24"/>
        </w:rPr>
      </w:pPr>
      <w:r w:rsidRPr="00E45EF0">
        <w:rPr>
          <w:sz w:val="24"/>
          <w:szCs w:val="24"/>
        </w:rPr>
        <w:t>1</w:t>
      </w:r>
      <w:r>
        <w:rPr>
          <w:sz w:val="24"/>
          <w:szCs w:val="24"/>
        </w:rPr>
        <w:t>3</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color w:val="000000" w:themeColor="text1"/>
          <w:sz w:val="24"/>
          <w:szCs w:val="24"/>
        </w:rPr>
        <w:t>реквизитов сторон</w:t>
      </w:r>
      <w:r w:rsidRPr="006D597A">
        <w:rPr>
          <w:color w:val="000000" w:themeColor="text1"/>
          <w:sz w:val="24"/>
          <w:szCs w:val="24"/>
        </w:rPr>
        <w:t xml:space="preserve"> настоящего договора или доставлены лично по юридическим адресам сторон</w:t>
      </w:r>
      <w:r w:rsidRPr="006D597A">
        <w:rPr>
          <w:sz w:val="24"/>
          <w:szCs w:val="24"/>
        </w:rPr>
        <w:t>.</w:t>
      </w:r>
    </w:p>
    <w:p w:rsidR="0099720E" w:rsidRPr="00E45EF0" w:rsidRDefault="0099720E" w:rsidP="0099720E">
      <w:pPr>
        <w:autoSpaceDE w:val="0"/>
        <w:autoSpaceDN w:val="0"/>
        <w:adjustRightInd w:val="0"/>
        <w:spacing w:line="276" w:lineRule="auto"/>
        <w:ind w:firstLine="708"/>
        <w:jc w:val="both"/>
        <w:rPr>
          <w:sz w:val="24"/>
          <w:szCs w:val="24"/>
        </w:rPr>
      </w:pPr>
      <w:r w:rsidRPr="00E45EF0">
        <w:rPr>
          <w:sz w:val="24"/>
          <w:szCs w:val="24"/>
        </w:rPr>
        <w:t>1</w:t>
      </w:r>
      <w:r>
        <w:rPr>
          <w:sz w:val="24"/>
          <w:szCs w:val="24"/>
        </w:rPr>
        <w:t>3</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99720E" w:rsidRDefault="0099720E" w:rsidP="0099720E">
      <w:pPr>
        <w:autoSpaceDE w:val="0"/>
        <w:autoSpaceDN w:val="0"/>
        <w:adjustRightInd w:val="0"/>
        <w:spacing w:line="276" w:lineRule="auto"/>
        <w:ind w:firstLine="708"/>
        <w:jc w:val="both"/>
        <w:rPr>
          <w:sz w:val="24"/>
          <w:szCs w:val="24"/>
        </w:rPr>
      </w:pPr>
      <w:r w:rsidRPr="00E45EF0">
        <w:rPr>
          <w:sz w:val="24"/>
          <w:szCs w:val="24"/>
        </w:rPr>
        <w:t>1</w:t>
      </w:r>
      <w:r>
        <w:rPr>
          <w:sz w:val="24"/>
          <w:szCs w:val="24"/>
        </w:rPr>
        <w:t>3</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99720E" w:rsidRDefault="0099720E" w:rsidP="0099720E">
      <w:pPr>
        <w:autoSpaceDE w:val="0"/>
        <w:autoSpaceDN w:val="0"/>
        <w:adjustRightInd w:val="0"/>
        <w:spacing w:line="276" w:lineRule="auto"/>
        <w:ind w:firstLine="708"/>
        <w:jc w:val="both"/>
        <w:rPr>
          <w:sz w:val="24"/>
          <w:szCs w:val="24"/>
        </w:rPr>
      </w:pPr>
      <w:r w:rsidRPr="00C908FC">
        <w:rPr>
          <w:sz w:val="24"/>
          <w:szCs w:val="24"/>
        </w:rPr>
        <w:t>1</w:t>
      </w:r>
      <w:r>
        <w:rPr>
          <w:sz w:val="24"/>
          <w:szCs w:val="24"/>
        </w:rPr>
        <w:t>3</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99720E" w:rsidRPr="006851BF" w:rsidRDefault="0099720E" w:rsidP="0099720E">
      <w:pPr>
        <w:widowControl w:val="0"/>
        <w:spacing w:line="276" w:lineRule="auto"/>
        <w:ind w:firstLine="708"/>
        <w:jc w:val="both"/>
        <w:rPr>
          <w:sz w:val="24"/>
          <w:szCs w:val="24"/>
        </w:rPr>
      </w:pPr>
      <w:r w:rsidRPr="006851BF">
        <w:rPr>
          <w:sz w:val="24"/>
          <w:szCs w:val="24"/>
        </w:rPr>
        <w:t>1</w:t>
      </w:r>
      <w:r>
        <w:rPr>
          <w:sz w:val="24"/>
          <w:szCs w:val="24"/>
        </w:rPr>
        <w:t>3</w:t>
      </w:r>
      <w:r w:rsidRPr="006851BF">
        <w:rPr>
          <w:sz w:val="24"/>
          <w:szCs w:val="24"/>
        </w:rPr>
        <w:t>.7. К настоящему договору прилагаются:</w:t>
      </w:r>
    </w:p>
    <w:p w:rsidR="00B97510" w:rsidRPr="006851BF" w:rsidRDefault="0099720E" w:rsidP="00B97510">
      <w:pPr>
        <w:widowControl w:val="0"/>
        <w:spacing w:line="276" w:lineRule="auto"/>
        <w:jc w:val="both"/>
        <w:rPr>
          <w:sz w:val="24"/>
          <w:szCs w:val="24"/>
        </w:rPr>
      </w:pPr>
      <w:r w:rsidRPr="006851BF">
        <w:rPr>
          <w:sz w:val="24"/>
          <w:szCs w:val="24"/>
        </w:rPr>
        <w:t>Приложение № 1 (Техническое задание</w:t>
      </w:r>
    </w:p>
    <w:p w:rsidR="0099720E" w:rsidRPr="006851BF" w:rsidRDefault="0099720E" w:rsidP="0099720E">
      <w:pPr>
        <w:widowControl w:val="0"/>
        <w:spacing w:line="276" w:lineRule="auto"/>
        <w:jc w:val="both"/>
        <w:rPr>
          <w:sz w:val="24"/>
          <w:szCs w:val="24"/>
        </w:rPr>
      </w:pPr>
      <w:r w:rsidRPr="006851BF">
        <w:rPr>
          <w:sz w:val="24"/>
          <w:szCs w:val="24"/>
        </w:rPr>
        <w:t xml:space="preserve">Приложение № </w:t>
      </w:r>
      <w:r w:rsidR="00B97510">
        <w:rPr>
          <w:sz w:val="24"/>
          <w:szCs w:val="24"/>
        </w:rPr>
        <w:t>2</w:t>
      </w:r>
      <w:r w:rsidRPr="006851BF">
        <w:rPr>
          <w:sz w:val="24"/>
          <w:szCs w:val="24"/>
        </w:rPr>
        <w:t xml:space="preserve"> (Календарный план выполнения работ).</w:t>
      </w:r>
    </w:p>
    <w:p w:rsidR="0099720E" w:rsidRPr="006851BF" w:rsidRDefault="0099720E" w:rsidP="0099720E">
      <w:pPr>
        <w:widowControl w:val="0"/>
        <w:spacing w:line="276" w:lineRule="auto"/>
        <w:rPr>
          <w:sz w:val="24"/>
          <w:szCs w:val="24"/>
        </w:rPr>
      </w:pPr>
    </w:p>
    <w:p w:rsidR="0099720E" w:rsidRPr="006851BF" w:rsidRDefault="0099720E" w:rsidP="0099720E">
      <w:pPr>
        <w:widowControl w:val="0"/>
        <w:spacing w:line="276" w:lineRule="auto"/>
        <w:jc w:val="center"/>
        <w:rPr>
          <w:b/>
          <w:sz w:val="24"/>
          <w:szCs w:val="24"/>
        </w:rPr>
      </w:pPr>
      <w:r w:rsidRPr="006851BF">
        <w:rPr>
          <w:b/>
          <w:sz w:val="24"/>
          <w:szCs w:val="24"/>
        </w:rPr>
        <w:t>1</w:t>
      </w:r>
      <w:r>
        <w:rPr>
          <w:b/>
          <w:sz w:val="24"/>
          <w:szCs w:val="24"/>
        </w:rPr>
        <w:t>4</w:t>
      </w:r>
      <w:r w:rsidRPr="006851BF">
        <w:rPr>
          <w:b/>
          <w:sz w:val="24"/>
          <w:szCs w:val="24"/>
        </w:rPr>
        <w:t>. АДРЕСА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99720E" w:rsidRPr="006851BF" w:rsidTr="0099720E">
        <w:trPr>
          <w:jc w:val="center"/>
        </w:trPr>
        <w:tc>
          <w:tcPr>
            <w:tcW w:w="4902" w:type="dxa"/>
          </w:tcPr>
          <w:p w:rsidR="0099720E" w:rsidRPr="006851BF" w:rsidRDefault="0099720E" w:rsidP="0099720E">
            <w:pPr>
              <w:widowControl w:val="0"/>
              <w:snapToGrid w:val="0"/>
              <w:spacing w:line="276" w:lineRule="auto"/>
              <w:jc w:val="center"/>
              <w:rPr>
                <w:b/>
                <w:sz w:val="24"/>
                <w:szCs w:val="24"/>
              </w:rPr>
            </w:pPr>
            <w:r w:rsidRPr="006851BF">
              <w:rPr>
                <w:sz w:val="24"/>
                <w:szCs w:val="24"/>
              </w:rPr>
              <w:t>ПОДРЯДЧИК</w:t>
            </w:r>
          </w:p>
        </w:tc>
        <w:tc>
          <w:tcPr>
            <w:tcW w:w="4820" w:type="dxa"/>
          </w:tcPr>
          <w:p w:rsidR="0099720E" w:rsidRPr="006851BF" w:rsidRDefault="0099720E" w:rsidP="0099720E">
            <w:pPr>
              <w:widowControl w:val="0"/>
              <w:snapToGrid w:val="0"/>
              <w:spacing w:line="276" w:lineRule="auto"/>
              <w:jc w:val="center"/>
              <w:rPr>
                <w:b/>
                <w:sz w:val="24"/>
                <w:szCs w:val="24"/>
              </w:rPr>
            </w:pPr>
            <w:r w:rsidRPr="006851BF">
              <w:rPr>
                <w:sz w:val="24"/>
                <w:szCs w:val="24"/>
              </w:rPr>
              <w:t>ЗАКАЗЧИК</w:t>
            </w:r>
          </w:p>
        </w:tc>
      </w:tr>
      <w:tr w:rsidR="0099720E" w:rsidRPr="00767825" w:rsidTr="0099720E">
        <w:trPr>
          <w:jc w:val="center"/>
        </w:trPr>
        <w:tc>
          <w:tcPr>
            <w:tcW w:w="4902" w:type="dxa"/>
          </w:tcPr>
          <w:p w:rsidR="0099720E" w:rsidRPr="006851BF" w:rsidRDefault="0099720E" w:rsidP="0099720E">
            <w:pPr>
              <w:widowControl w:val="0"/>
              <w:snapToGrid w:val="0"/>
              <w:spacing w:line="276" w:lineRule="auto"/>
              <w:ind w:right="3" w:firstLine="34"/>
              <w:rPr>
                <w:sz w:val="24"/>
                <w:szCs w:val="24"/>
              </w:rPr>
            </w:pPr>
          </w:p>
        </w:tc>
        <w:tc>
          <w:tcPr>
            <w:tcW w:w="4820" w:type="dxa"/>
          </w:tcPr>
          <w:p w:rsidR="0099720E" w:rsidRPr="00140453" w:rsidRDefault="0099720E" w:rsidP="0099720E">
            <w:pPr>
              <w:spacing w:line="276" w:lineRule="auto"/>
              <w:ind w:right="3"/>
              <w:jc w:val="center"/>
              <w:rPr>
                <w:b/>
                <w:sz w:val="24"/>
                <w:szCs w:val="24"/>
              </w:rPr>
            </w:pPr>
            <w:r w:rsidRPr="00140453">
              <w:rPr>
                <w:b/>
                <w:noProof/>
                <w:sz w:val="24"/>
                <w:szCs w:val="24"/>
              </w:rPr>
              <w:t xml:space="preserve">АО </w:t>
            </w:r>
            <w:r w:rsidRPr="00140453">
              <w:rPr>
                <w:b/>
                <w:sz w:val="24"/>
                <w:szCs w:val="24"/>
              </w:rPr>
              <w:t>«</w:t>
            </w:r>
            <w:proofErr w:type="spellStart"/>
            <w:r w:rsidRPr="00140453">
              <w:rPr>
                <w:b/>
                <w:sz w:val="24"/>
                <w:szCs w:val="24"/>
              </w:rPr>
              <w:t>Корякэнерго</w:t>
            </w:r>
            <w:proofErr w:type="spellEnd"/>
            <w:r w:rsidRPr="00140453">
              <w:rPr>
                <w:b/>
                <w:sz w:val="24"/>
                <w:szCs w:val="24"/>
              </w:rPr>
              <w:t>»</w:t>
            </w:r>
          </w:p>
          <w:p w:rsidR="0099720E" w:rsidRPr="00260C6A" w:rsidRDefault="0099720E" w:rsidP="0099720E">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99720E" w:rsidRPr="00260C6A" w:rsidRDefault="0099720E" w:rsidP="0099720E">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99720E" w:rsidRPr="00260C6A" w:rsidRDefault="0099720E" w:rsidP="0099720E">
            <w:pPr>
              <w:widowControl w:val="0"/>
              <w:spacing w:line="240" w:lineRule="atLeast"/>
              <w:ind w:right="3"/>
              <w:rPr>
                <w:sz w:val="24"/>
                <w:szCs w:val="24"/>
              </w:rPr>
            </w:pPr>
            <w:r w:rsidRPr="00260C6A">
              <w:rPr>
                <w:sz w:val="24"/>
                <w:szCs w:val="24"/>
              </w:rPr>
              <w:t>т./ф.: +7 (4152) 46-28-46</w:t>
            </w:r>
          </w:p>
          <w:p w:rsidR="0099720E" w:rsidRPr="00260C6A" w:rsidRDefault="00E06C4E" w:rsidP="0099720E">
            <w:pPr>
              <w:widowControl w:val="0"/>
              <w:spacing w:line="240" w:lineRule="atLeast"/>
              <w:ind w:right="3"/>
              <w:rPr>
                <w:sz w:val="24"/>
                <w:szCs w:val="24"/>
              </w:rPr>
            </w:pPr>
            <w:hyperlink r:id="rId21" w:history="1">
              <w:r w:rsidR="0099720E" w:rsidRPr="00260C6A">
                <w:rPr>
                  <w:color w:val="0000FF"/>
                  <w:sz w:val="24"/>
                  <w:szCs w:val="24"/>
                  <w:u w:val="single"/>
                  <w:lang w:val="en-US"/>
                </w:rPr>
                <w:t>secr</w:t>
              </w:r>
              <w:r w:rsidR="0099720E" w:rsidRPr="00260C6A">
                <w:rPr>
                  <w:color w:val="0000FF"/>
                  <w:sz w:val="24"/>
                  <w:szCs w:val="24"/>
                  <w:u w:val="single"/>
                </w:rPr>
                <w:t>@</w:t>
              </w:r>
              <w:r w:rsidR="0099720E" w:rsidRPr="00260C6A">
                <w:rPr>
                  <w:color w:val="0000FF"/>
                  <w:sz w:val="24"/>
                  <w:szCs w:val="24"/>
                  <w:u w:val="single"/>
                  <w:lang w:val="en-US"/>
                </w:rPr>
                <w:t>korenergo</w:t>
              </w:r>
              <w:r w:rsidR="0099720E" w:rsidRPr="00260C6A">
                <w:rPr>
                  <w:color w:val="0000FF"/>
                  <w:sz w:val="24"/>
                  <w:szCs w:val="24"/>
                  <w:u w:val="single"/>
                </w:rPr>
                <w:t>.</w:t>
              </w:r>
              <w:proofErr w:type="spellStart"/>
              <w:r w:rsidR="0099720E" w:rsidRPr="00260C6A">
                <w:rPr>
                  <w:color w:val="0000FF"/>
                  <w:sz w:val="24"/>
                  <w:szCs w:val="24"/>
                  <w:u w:val="single"/>
                  <w:lang w:val="en-US"/>
                </w:rPr>
                <w:t>ru</w:t>
              </w:r>
              <w:proofErr w:type="spellEnd"/>
            </w:hyperlink>
          </w:p>
          <w:p w:rsidR="0099720E" w:rsidRPr="00260C6A" w:rsidRDefault="0099720E" w:rsidP="0099720E">
            <w:pPr>
              <w:widowControl w:val="0"/>
              <w:spacing w:line="240" w:lineRule="atLeast"/>
              <w:ind w:right="3"/>
              <w:rPr>
                <w:sz w:val="24"/>
                <w:szCs w:val="24"/>
              </w:rPr>
            </w:pPr>
            <w:r w:rsidRPr="00260C6A">
              <w:rPr>
                <w:sz w:val="24"/>
                <w:szCs w:val="24"/>
              </w:rPr>
              <w:t>ОГРН: 1058200094204</w:t>
            </w:r>
          </w:p>
          <w:p w:rsidR="0099720E" w:rsidRPr="00260C6A" w:rsidRDefault="0099720E" w:rsidP="0099720E">
            <w:pPr>
              <w:widowControl w:val="0"/>
              <w:spacing w:line="240" w:lineRule="atLeast"/>
              <w:ind w:right="3"/>
              <w:rPr>
                <w:sz w:val="24"/>
                <w:szCs w:val="24"/>
              </w:rPr>
            </w:pPr>
            <w:r w:rsidRPr="00260C6A">
              <w:rPr>
                <w:sz w:val="24"/>
                <w:szCs w:val="24"/>
              </w:rPr>
              <w:t>ИНН/КПП: 8202010020/ 410101001</w:t>
            </w:r>
          </w:p>
          <w:p w:rsidR="0099720E" w:rsidRPr="00260C6A" w:rsidRDefault="0099720E" w:rsidP="0099720E">
            <w:pPr>
              <w:widowControl w:val="0"/>
              <w:spacing w:line="240" w:lineRule="atLeast"/>
              <w:ind w:right="3"/>
              <w:rPr>
                <w:sz w:val="24"/>
                <w:szCs w:val="24"/>
              </w:rPr>
            </w:pPr>
            <w:r w:rsidRPr="00260C6A">
              <w:rPr>
                <w:sz w:val="24"/>
                <w:szCs w:val="24"/>
              </w:rPr>
              <w:t>Р/С.: 40702810101550008064,</w:t>
            </w:r>
          </w:p>
          <w:p w:rsidR="0099720E" w:rsidRPr="00260C6A" w:rsidRDefault="0099720E" w:rsidP="0099720E">
            <w:pPr>
              <w:widowControl w:val="0"/>
              <w:spacing w:line="240" w:lineRule="atLeast"/>
              <w:ind w:right="3"/>
              <w:rPr>
                <w:sz w:val="24"/>
                <w:szCs w:val="24"/>
              </w:rPr>
            </w:pPr>
            <w:r w:rsidRPr="00260C6A">
              <w:rPr>
                <w:sz w:val="24"/>
                <w:szCs w:val="24"/>
              </w:rPr>
              <w:t>«Азиатско-Тихоокеанский Банк» (АО) г. Благовещенск,</w:t>
            </w:r>
          </w:p>
          <w:p w:rsidR="0099720E" w:rsidRPr="00260C6A" w:rsidRDefault="0099720E" w:rsidP="0099720E">
            <w:pPr>
              <w:widowControl w:val="0"/>
              <w:snapToGrid w:val="0"/>
              <w:spacing w:line="240" w:lineRule="atLeast"/>
              <w:ind w:right="3"/>
              <w:rPr>
                <w:sz w:val="24"/>
                <w:szCs w:val="24"/>
              </w:rPr>
            </w:pPr>
            <w:r w:rsidRPr="00260C6A">
              <w:rPr>
                <w:sz w:val="24"/>
                <w:szCs w:val="24"/>
              </w:rPr>
              <w:t>Кор/C.: 30101810300000000765,</w:t>
            </w:r>
          </w:p>
          <w:p w:rsidR="0099720E" w:rsidRPr="00260C6A" w:rsidRDefault="0099720E" w:rsidP="0099720E">
            <w:pPr>
              <w:spacing w:line="276" w:lineRule="auto"/>
              <w:rPr>
                <w:sz w:val="24"/>
                <w:szCs w:val="24"/>
              </w:rPr>
            </w:pPr>
            <w:r w:rsidRPr="00260C6A">
              <w:rPr>
                <w:sz w:val="24"/>
                <w:szCs w:val="24"/>
              </w:rPr>
              <w:t>БИК: 041012765</w:t>
            </w:r>
          </w:p>
          <w:p w:rsidR="0099720E" w:rsidRPr="00140453" w:rsidRDefault="0099720E" w:rsidP="0099720E">
            <w:pPr>
              <w:snapToGrid w:val="0"/>
              <w:spacing w:line="276" w:lineRule="auto"/>
              <w:ind w:right="3"/>
              <w:rPr>
                <w:sz w:val="24"/>
                <w:szCs w:val="24"/>
              </w:rPr>
            </w:pPr>
          </w:p>
          <w:p w:rsidR="0099720E" w:rsidRPr="00140453" w:rsidRDefault="0099720E" w:rsidP="0099720E">
            <w:pPr>
              <w:snapToGrid w:val="0"/>
              <w:spacing w:line="276" w:lineRule="auto"/>
              <w:ind w:firstLine="34"/>
              <w:jc w:val="both"/>
              <w:rPr>
                <w:snapToGrid w:val="0"/>
                <w:sz w:val="24"/>
                <w:szCs w:val="24"/>
              </w:rPr>
            </w:pPr>
          </w:p>
        </w:tc>
      </w:tr>
      <w:tr w:rsidR="0099720E" w:rsidRPr="00767825" w:rsidTr="0099720E">
        <w:trPr>
          <w:jc w:val="center"/>
        </w:trPr>
        <w:tc>
          <w:tcPr>
            <w:tcW w:w="4902" w:type="dxa"/>
          </w:tcPr>
          <w:p w:rsidR="0099720E" w:rsidRDefault="0099720E" w:rsidP="0099720E">
            <w:pPr>
              <w:widowControl w:val="0"/>
              <w:spacing w:line="276" w:lineRule="auto"/>
              <w:rPr>
                <w:sz w:val="24"/>
                <w:szCs w:val="24"/>
              </w:rPr>
            </w:pPr>
          </w:p>
          <w:p w:rsidR="0099720E" w:rsidRPr="00FB0C9B" w:rsidRDefault="0099720E" w:rsidP="0099720E">
            <w:pPr>
              <w:widowControl w:val="0"/>
              <w:spacing w:line="276" w:lineRule="auto"/>
              <w:rPr>
                <w:sz w:val="24"/>
                <w:szCs w:val="24"/>
              </w:rPr>
            </w:pPr>
          </w:p>
          <w:p w:rsidR="0099720E" w:rsidRPr="00FB0C9B" w:rsidRDefault="0099720E" w:rsidP="0099720E">
            <w:pPr>
              <w:widowControl w:val="0"/>
              <w:spacing w:line="276" w:lineRule="auto"/>
              <w:rPr>
                <w:sz w:val="24"/>
                <w:szCs w:val="24"/>
              </w:rPr>
            </w:pPr>
          </w:p>
          <w:p w:rsidR="0099720E" w:rsidRDefault="0099720E" w:rsidP="0099720E">
            <w:pPr>
              <w:widowControl w:val="0"/>
              <w:snapToGrid w:val="0"/>
              <w:spacing w:line="276" w:lineRule="auto"/>
              <w:rPr>
                <w:sz w:val="24"/>
                <w:szCs w:val="24"/>
              </w:rPr>
            </w:pPr>
            <w:r w:rsidRPr="00FB0C9B">
              <w:rPr>
                <w:sz w:val="24"/>
                <w:szCs w:val="24"/>
              </w:rPr>
              <w:t xml:space="preserve">___________________ </w:t>
            </w:r>
          </w:p>
          <w:p w:rsidR="0099720E" w:rsidRDefault="0099720E" w:rsidP="0099720E">
            <w:pPr>
              <w:widowControl w:val="0"/>
              <w:spacing w:line="276" w:lineRule="auto"/>
              <w:rPr>
                <w:sz w:val="24"/>
                <w:szCs w:val="24"/>
              </w:rPr>
            </w:pPr>
          </w:p>
          <w:p w:rsidR="0099720E" w:rsidRPr="00FB0C9B" w:rsidRDefault="0099720E" w:rsidP="0099720E">
            <w:pPr>
              <w:widowControl w:val="0"/>
              <w:snapToGrid w:val="0"/>
              <w:spacing w:line="276" w:lineRule="auto"/>
              <w:rPr>
                <w:sz w:val="24"/>
                <w:szCs w:val="24"/>
              </w:rPr>
            </w:pPr>
            <w:r>
              <w:rPr>
                <w:sz w:val="24"/>
                <w:szCs w:val="24"/>
              </w:rPr>
              <w:t>М.П.</w:t>
            </w:r>
          </w:p>
        </w:tc>
        <w:tc>
          <w:tcPr>
            <w:tcW w:w="4820" w:type="dxa"/>
          </w:tcPr>
          <w:p w:rsidR="0099720E" w:rsidRPr="00140453" w:rsidRDefault="0099720E" w:rsidP="0099720E">
            <w:pPr>
              <w:widowControl w:val="0"/>
              <w:snapToGrid w:val="0"/>
              <w:spacing w:line="276" w:lineRule="auto"/>
              <w:rPr>
                <w:sz w:val="24"/>
                <w:szCs w:val="24"/>
              </w:rPr>
            </w:pPr>
            <w:r w:rsidRPr="00140453">
              <w:rPr>
                <w:sz w:val="24"/>
                <w:szCs w:val="24"/>
              </w:rPr>
              <w:t xml:space="preserve">Генеральный директор </w:t>
            </w:r>
          </w:p>
          <w:p w:rsidR="0099720E" w:rsidRPr="00140453" w:rsidRDefault="0099720E" w:rsidP="0099720E">
            <w:pPr>
              <w:widowControl w:val="0"/>
              <w:snapToGrid w:val="0"/>
              <w:spacing w:line="276" w:lineRule="auto"/>
              <w:rPr>
                <w:sz w:val="24"/>
                <w:szCs w:val="24"/>
              </w:rPr>
            </w:pPr>
            <w:r w:rsidRPr="00140453">
              <w:rPr>
                <w:sz w:val="24"/>
                <w:szCs w:val="24"/>
              </w:rPr>
              <w:t>АО «</w:t>
            </w:r>
            <w:proofErr w:type="spellStart"/>
            <w:r w:rsidRPr="00140453">
              <w:rPr>
                <w:sz w:val="24"/>
                <w:szCs w:val="24"/>
              </w:rPr>
              <w:t>Корякэнерго</w:t>
            </w:r>
            <w:proofErr w:type="spellEnd"/>
            <w:r w:rsidRPr="00140453">
              <w:rPr>
                <w:sz w:val="24"/>
                <w:szCs w:val="24"/>
              </w:rPr>
              <w:t>»</w:t>
            </w:r>
          </w:p>
          <w:p w:rsidR="0099720E" w:rsidRPr="00140453" w:rsidRDefault="0099720E" w:rsidP="0099720E">
            <w:pPr>
              <w:widowControl w:val="0"/>
              <w:snapToGrid w:val="0"/>
              <w:spacing w:line="276" w:lineRule="auto"/>
              <w:rPr>
                <w:sz w:val="24"/>
                <w:szCs w:val="24"/>
              </w:rPr>
            </w:pPr>
          </w:p>
          <w:p w:rsidR="0099720E" w:rsidRPr="00140453" w:rsidRDefault="0099720E" w:rsidP="0099720E">
            <w:pPr>
              <w:widowControl w:val="0"/>
              <w:spacing w:line="276" w:lineRule="auto"/>
              <w:rPr>
                <w:sz w:val="24"/>
                <w:szCs w:val="24"/>
              </w:rPr>
            </w:pPr>
            <w:r w:rsidRPr="00140453">
              <w:rPr>
                <w:sz w:val="24"/>
                <w:szCs w:val="24"/>
              </w:rPr>
              <w:t xml:space="preserve">___________________ </w:t>
            </w:r>
            <w:r w:rsidR="00B97510">
              <w:rPr>
                <w:sz w:val="24"/>
                <w:szCs w:val="24"/>
              </w:rPr>
              <w:t>И.Б. Рыков</w:t>
            </w:r>
            <w:r w:rsidRPr="00140453">
              <w:rPr>
                <w:sz w:val="24"/>
                <w:szCs w:val="24"/>
              </w:rPr>
              <w:t xml:space="preserve"> </w:t>
            </w:r>
          </w:p>
          <w:p w:rsidR="0099720E" w:rsidRPr="00140453" w:rsidRDefault="0099720E" w:rsidP="0099720E">
            <w:pPr>
              <w:widowControl w:val="0"/>
              <w:spacing w:line="276" w:lineRule="auto"/>
              <w:rPr>
                <w:sz w:val="24"/>
                <w:szCs w:val="24"/>
              </w:rPr>
            </w:pPr>
          </w:p>
          <w:p w:rsidR="0099720E" w:rsidRPr="00140453" w:rsidRDefault="0099720E" w:rsidP="0099720E">
            <w:pPr>
              <w:snapToGrid w:val="0"/>
              <w:spacing w:line="276" w:lineRule="auto"/>
              <w:jc w:val="both"/>
              <w:rPr>
                <w:snapToGrid w:val="0"/>
                <w:sz w:val="24"/>
                <w:szCs w:val="24"/>
              </w:rPr>
            </w:pPr>
            <w:r w:rsidRPr="00140453">
              <w:rPr>
                <w:sz w:val="24"/>
                <w:szCs w:val="24"/>
              </w:rPr>
              <w:t>М.П.</w:t>
            </w:r>
          </w:p>
        </w:tc>
      </w:tr>
    </w:tbl>
    <w:p w:rsidR="0099720E" w:rsidRPr="00767825" w:rsidRDefault="0099720E" w:rsidP="0099720E">
      <w:pPr>
        <w:widowControl w:val="0"/>
        <w:spacing w:after="200" w:line="276" w:lineRule="auto"/>
        <w:rPr>
          <w:b/>
          <w:bCs/>
          <w:sz w:val="24"/>
          <w:szCs w:val="24"/>
        </w:rPr>
      </w:pPr>
      <w:r w:rsidRPr="00767825">
        <w:rPr>
          <w:b/>
          <w:bCs/>
          <w:sz w:val="24"/>
          <w:szCs w:val="24"/>
        </w:rPr>
        <w:br w:type="page"/>
      </w:r>
    </w:p>
    <w:p w:rsidR="0099720E" w:rsidRPr="00B97510" w:rsidRDefault="0099720E" w:rsidP="0099720E">
      <w:pPr>
        <w:widowControl w:val="0"/>
        <w:shd w:val="clear" w:color="auto" w:fill="FFFFFF"/>
        <w:spacing w:line="276" w:lineRule="auto"/>
        <w:jc w:val="right"/>
        <w:rPr>
          <w:sz w:val="24"/>
          <w:szCs w:val="24"/>
        </w:rPr>
      </w:pPr>
      <w:r w:rsidRPr="00B97510">
        <w:rPr>
          <w:sz w:val="24"/>
          <w:szCs w:val="24"/>
        </w:rPr>
        <w:lastRenderedPageBreak/>
        <w:t xml:space="preserve">Приложение № 1 </w:t>
      </w:r>
    </w:p>
    <w:p w:rsidR="0099720E" w:rsidRPr="006D7EC1" w:rsidRDefault="0099720E" w:rsidP="0099720E">
      <w:pPr>
        <w:widowControl w:val="0"/>
        <w:shd w:val="clear" w:color="auto" w:fill="FFFFFF"/>
        <w:spacing w:line="276" w:lineRule="auto"/>
        <w:jc w:val="right"/>
        <w:rPr>
          <w:sz w:val="24"/>
          <w:szCs w:val="24"/>
        </w:rPr>
      </w:pPr>
      <w:r w:rsidRPr="00B97510">
        <w:rPr>
          <w:sz w:val="24"/>
          <w:szCs w:val="24"/>
        </w:rPr>
        <w:t xml:space="preserve">к договору подряда </w:t>
      </w:r>
    </w:p>
    <w:p w:rsidR="0099720E" w:rsidRPr="00767825" w:rsidRDefault="0099720E" w:rsidP="0099720E">
      <w:pPr>
        <w:widowControl w:val="0"/>
        <w:shd w:val="clear" w:color="auto" w:fill="FFFFFF"/>
        <w:spacing w:line="276" w:lineRule="auto"/>
        <w:jc w:val="right"/>
        <w:rPr>
          <w:sz w:val="24"/>
          <w:szCs w:val="24"/>
        </w:rPr>
      </w:pPr>
      <w:r w:rsidRPr="00767825">
        <w:rPr>
          <w:sz w:val="24"/>
          <w:szCs w:val="24"/>
        </w:rPr>
        <w:t>от «</w:t>
      </w:r>
      <w:r w:rsidRPr="00767825">
        <w:rPr>
          <w:sz w:val="24"/>
          <w:szCs w:val="24"/>
          <w:highlight w:val="yellow"/>
        </w:rPr>
        <w:t>__</w:t>
      </w:r>
      <w:r w:rsidRPr="00767825">
        <w:rPr>
          <w:sz w:val="24"/>
          <w:szCs w:val="24"/>
        </w:rPr>
        <w:t xml:space="preserve">» </w:t>
      </w:r>
      <w:r w:rsidRPr="002B4272">
        <w:rPr>
          <w:sz w:val="24"/>
          <w:szCs w:val="24"/>
          <w:highlight w:val="yellow"/>
        </w:rPr>
        <w:t>__________</w:t>
      </w:r>
      <w:r>
        <w:rPr>
          <w:sz w:val="24"/>
          <w:szCs w:val="24"/>
        </w:rPr>
        <w:t xml:space="preserve"> </w:t>
      </w:r>
      <w:r w:rsidRPr="00767825">
        <w:rPr>
          <w:sz w:val="24"/>
          <w:szCs w:val="24"/>
        </w:rPr>
        <w:t>20</w:t>
      </w:r>
      <w:r w:rsidRPr="002B4272">
        <w:rPr>
          <w:sz w:val="24"/>
          <w:szCs w:val="24"/>
          <w:highlight w:val="yellow"/>
        </w:rPr>
        <w:t>__</w:t>
      </w:r>
      <w:r>
        <w:rPr>
          <w:sz w:val="24"/>
          <w:szCs w:val="24"/>
        </w:rPr>
        <w:t xml:space="preserve"> </w:t>
      </w:r>
      <w:r w:rsidRPr="00767825">
        <w:rPr>
          <w:sz w:val="24"/>
          <w:szCs w:val="24"/>
        </w:rPr>
        <w:t xml:space="preserve">г. </w:t>
      </w:r>
      <w:r w:rsidRPr="002E2BAC">
        <w:rPr>
          <w:sz w:val="24"/>
          <w:szCs w:val="24"/>
        </w:rPr>
        <w:t xml:space="preserve">№ </w:t>
      </w:r>
      <w:r w:rsidRPr="002B4272">
        <w:rPr>
          <w:sz w:val="24"/>
          <w:szCs w:val="24"/>
          <w:highlight w:val="yellow"/>
        </w:rPr>
        <w:t>____________</w:t>
      </w:r>
    </w:p>
    <w:p w:rsidR="0099720E" w:rsidRPr="00767825" w:rsidRDefault="0099720E" w:rsidP="0099720E">
      <w:pPr>
        <w:pStyle w:val="af1"/>
        <w:widowControl w:val="0"/>
        <w:shd w:val="clear" w:color="auto" w:fill="FFFFFF"/>
        <w:tabs>
          <w:tab w:val="left" w:pos="284"/>
        </w:tabs>
        <w:spacing w:line="276" w:lineRule="auto"/>
        <w:ind w:left="0"/>
        <w:rPr>
          <w:b/>
          <w:bCs/>
          <w:sz w:val="24"/>
          <w:szCs w:val="24"/>
        </w:rPr>
      </w:pPr>
    </w:p>
    <w:p w:rsidR="0099720E" w:rsidRPr="00767825" w:rsidRDefault="0099720E" w:rsidP="0099720E">
      <w:pPr>
        <w:pStyle w:val="af1"/>
        <w:widowControl w:val="0"/>
        <w:shd w:val="clear" w:color="auto" w:fill="FFFFFF"/>
        <w:tabs>
          <w:tab w:val="left" w:pos="284"/>
        </w:tabs>
        <w:spacing w:line="276" w:lineRule="auto"/>
        <w:ind w:left="0"/>
        <w:jc w:val="center"/>
        <w:rPr>
          <w:b/>
          <w:bCs/>
          <w:sz w:val="24"/>
          <w:szCs w:val="24"/>
        </w:rPr>
      </w:pPr>
      <w:r w:rsidRPr="00767825">
        <w:rPr>
          <w:b/>
          <w:bCs/>
          <w:sz w:val="24"/>
          <w:szCs w:val="24"/>
        </w:rPr>
        <w:t>ТЕХНИЧЕСКОЕ ЗАДАНИЕ</w:t>
      </w:r>
      <w:r>
        <w:rPr>
          <w:b/>
          <w:bCs/>
          <w:sz w:val="24"/>
          <w:szCs w:val="24"/>
        </w:rPr>
        <w:t xml:space="preserve"> </w:t>
      </w:r>
    </w:p>
    <w:p w:rsidR="0099720E" w:rsidRPr="00767825" w:rsidRDefault="0099720E" w:rsidP="0099720E">
      <w:pPr>
        <w:pStyle w:val="af1"/>
        <w:widowControl w:val="0"/>
        <w:shd w:val="clear" w:color="auto" w:fill="FFFFFF"/>
        <w:tabs>
          <w:tab w:val="left" w:pos="284"/>
        </w:tabs>
        <w:spacing w:line="276" w:lineRule="auto"/>
        <w:ind w:left="0"/>
        <w:jc w:val="center"/>
        <w:rPr>
          <w:b/>
          <w:bCs/>
          <w:sz w:val="24"/>
          <w:szCs w:val="24"/>
        </w:rPr>
      </w:pPr>
      <w:r w:rsidRPr="00B97510">
        <w:rPr>
          <w:rFonts w:eastAsia="Calibri"/>
          <w:b/>
          <w:color w:val="000000"/>
          <w:sz w:val="24"/>
          <w:szCs w:val="24"/>
          <w:lang w:eastAsia="en-US"/>
        </w:rPr>
        <w:t xml:space="preserve">на </w:t>
      </w:r>
      <w:r w:rsidR="00B97510" w:rsidRPr="00B97510">
        <w:rPr>
          <w:rFonts w:eastAsia="Calibri"/>
          <w:b/>
          <w:color w:val="000000"/>
          <w:sz w:val="24"/>
          <w:szCs w:val="24"/>
          <w:lang w:eastAsia="en-US"/>
        </w:rPr>
        <w:t xml:space="preserve">работы по разработке проектно-сметной документации на объект "Склад хранения ТМЦ" </w:t>
      </w:r>
      <w:proofErr w:type="spellStart"/>
      <w:r w:rsidR="00B97510" w:rsidRPr="00B97510">
        <w:rPr>
          <w:rFonts w:eastAsia="Calibri"/>
          <w:b/>
          <w:color w:val="000000"/>
          <w:sz w:val="24"/>
          <w:szCs w:val="24"/>
          <w:lang w:eastAsia="en-US"/>
        </w:rPr>
        <w:t>с.Пахачи</w:t>
      </w:r>
      <w:proofErr w:type="spellEnd"/>
      <w:r w:rsidR="00B97510" w:rsidRPr="00B97510">
        <w:rPr>
          <w:rFonts w:eastAsia="Calibri"/>
          <w:b/>
          <w:color w:val="000000"/>
          <w:sz w:val="24"/>
          <w:szCs w:val="24"/>
          <w:lang w:eastAsia="en-US"/>
        </w:rPr>
        <w:t xml:space="preserve"> Олюторского района Камчатского края</w:t>
      </w:r>
    </w:p>
    <w:p w:rsidR="0099720E" w:rsidRPr="00286659" w:rsidRDefault="0099720E" w:rsidP="0099720E">
      <w:pPr>
        <w:widowControl w:val="0"/>
        <w:spacing w:line="276" w:lineRule="auto"/>
        <w:rPr>
          <w:b/>
          <w:bCs/>
          <w:snapToGrid w:val="0"/>
          <w:sz w:val="24"/>
          <w:szCs w:val="24"/>
        </w:rPr>
      </w:pPr>
    </w:p>
    <w:p w:rsidR="0099720E" w:rsidRDefault="0099720E" w:rsidP="0099720E">
      <w:pPr>
        <w:widowControl w:val="0"/>
        <w:tabs>
          <w:tab w:val="left" w:pos="540"/>
          <w:tab w:val="num" w:pos="567"/>
          <w:tab w:val="left" w:pos="720"/>
        </w:tabs>
        <w:spacing w:after="120" w:line="276" w:lineRule="auto"/>
        <w:jc w:val="center"/>
        <w:rPr>
          <w:b/>
          <w:sz w:val="24"/>
          <w:szCs w:val="24"/>
        </w:rPr>
      </w:pPr>
    </w:p>
    <w:p w:rsidR="0099720E" w:rsidRPr="007253E3" w:rsidRDefault="0099720E" w:rsidP="0099720E">
      <w:pPr>
        <w:widowControl w:val="0"/>
        <w:tabs>
          <w:tab w:val="left" w:pos="540"/>
          <w:tab w:val="num" w:pos="567"/>
          <w:tab w:val="left" w:pos="720"/>
        </w:tabs>
        <w:spacing w:after="120" w:line="276" w:lineRule="auto"/>
        <w:jc w:val="center"/>
        <w:rPr>
          <w:b/>
          <w:sz w:val="24"/>
          <w:szCs w:val="24"/>
        </w:rPr>
      </w:pPr>
    </w:p>
    <w:tbl>
      <w:tblPr>
        <w:tblW w:w="0" w:type="auto"/>
        <w:tblInd w:w="108" w:type="dxa"/>
        <w:tblLook w:val="01E0" w:firstRow="1" w:lastRow="1" w:firstColumn="1" w:lastColumn="1" w:noHBand="0" w:noVBand="0"/>
      </w:tblPr>
      <w:tblGrid>
        <w:gridCol w:w="5002"/>
        <w:gridCol w:w="4745"/>
      </w:tblGrid>
      <w:tr w:rsidR="0099720E" w:rsidRPr="007253E3" w:rsidTr="0099720E">
        <w:trPr>
          <w:trHeight w:val="2216"/>
        </w:trPr>
        <w:tc>
          <w:tcPr>
            <w:tcW w:w="5002" w:type="dxa"/>
          </w:tcPr>
          <w:p w:rsidR="0099720E" w:rsidRPr="007253E3" w:rsidRDefault="0099720E" w:rsidP="0099720E">
            <w:pPr>
              <w:widowControl w:val="0"/>
              <w:tabs>
                <w:tab w:val="left" w:pos="6288"/>
              </w:tabs>
              <w:spacing w:line="276" w:lineRule="auto"/>
              <w:ind w:right="-96" w:firstLine="33"/>
              <w:jc w:val="both"/>
              <w:rPr>
                <w:b/>
                <w:color w:val="000000"/>
                <w:spacing w:val="-5"/>
                <w:sz w:val="24"/>
                <w:szCs w:val="24"/>
              </w:rPr>
            </w:pPr>
            <w:r w:rsidRPr="00880A9C">
              <w:rPr>
                <w:b/>
                <w:color w:val="000000"/>
                <w:spacing w:val="-5"/>
                <w:sz w:val="24"/>
                <w:szCs w:val="24"/>
              </w:rPr>
              <w:t>ПОДРЯДЧИК:</w:t>
            </w:r>
          </w:p>
          <w:p w:rsidR="0099720E" w:rsidRDefault="0099720E" w:rsidP="0099720E">
            <w:pPr>
              <w:widowControl w:val="0"/>
              <w:tabs>
                <w:tab w:val="left" w:pos="6288"/>
              </w:tabs>
              <w:spacing w:line="276" w:lineRule="auto"/>
              <w:ind w:right="-96"/>
              <w:jc w:val="both"/>
              <w:rPr>
                <w:sz w:val="24"/>
                <w:szCs w:val="24"/>
              </w:rPr>
            </w:pPr>
          </w:p>
          <w:p w:rsidR="0099720E" w:rsidRDefault="0099720E" w:rsidP="0099720E">
            <w:pPr>
              <w:widowControl w:val="0"/>
              <w:tabs>
                <w:tab w:val="left" w:pos="6288"/>
              </w:tabs>
              <w:spacing w:line="276" w:lineRule="auto"/>
              <w:ind w:right="-96"/>
              <w:jc w:val="both"/>
              <w:rPr>
                <w:sz w:val="24"/>
                <w:szCs w:val="24"/>
              </w:rPr>
            </w:pPr>
          </w:p>
          <w:p w:rsidR="0099720E" w:rsidRPr="007253E3" w:rsidRDefault="0099720E" w:rsidP="0099720E">
            <w:pPr>
              <w:widowControl w:val="0"/>
              <w:tabs>
                <w:tab w:val="left" w:pos="6288"/>
              </w:tabs>
              <w:spacing w:line="276" w:lineRule="auto"/>
              <w:ind w:right="-96"/>
              <w:jc w:val="both"/>
              <w:rPr>
                <w:bCs/>
                <w:color w:val="000000"/>
                <w:spacing w:val="-5"/>
                <w:sz w:val="24"/>
                <w:szCs w:val="24"/>
              </w:rPr>
            </w:pPr>
            <w:r w:rsidRPr="00FB0C9B">
              <w:rPr>
                <w:sz w:val="24"/>
                <w:szCs w:val="24"/>
              </w:rPr>
              <w:t xml:space="preserve">___________________ </w:t>
            </w:r>
          </w:p>
          <w:p w:rsidR="0099720E" w:rsidRPr="007253E3" w:rsidRDefault="0099720E" w:rsidP="0099720E">
            <w:pPr>
              <w:widowControl w:val="0"/>
              <w:tabs>
                <w:tab w:val="left" w:pos="6288"/>
              </w:tabs>
              <w:spacing w:line="276" w:lineRule="auto"/>
              <w:ind w:right="-96"/>
              <w:jc w:val="both"/>
              <w:rPr>
                <w:color w:val="000000"/>
                <w:spacing w:val="-5"/>
                <w:sz w:val="24"/>
                <w:szCs w:val="24"/>
              </w:rPr>
            </w:pPr>
          </w:p>
          <w:p w:rsidR="0099720E" w:rsidRPr="007253E3" w:rsidRDefault="0099720E" w:rsidP="0099720E">
            <w:pPr>
              <w:widowControl w:val="0"/>
              <w:tabs>
                <w:tab w:val="left" w:pos="6288"/>
              </w:tabs>
              <w:spacing w:line="276" w:lineRule="auto"/>
              <w:ind w:right="-96"/>
              <w:jc w:val="both"/>
              <w:rPr>
                <w:b/>
                <w:color w:val="000000"/>
                <w:spacing w:val="-5"/>
                <w:sz w:val="24"/>
                <w:szCs w:val="24"/>
                <w:u w:val="single"/>
              </w:rPr>
            </w:pPr>
            <w:proofErr w:type="spellStart"/>
            <w:r w:rsidRPr="007253E3">
              <w:rPr>
                <w:sz w:val="24"/>
                <w:szCs w:val="24"/>
              </w:rPr>
              <w:t>м.п</w:t>
            </w:r>
            <w:proofErr w:type="spellEnd"/>
            <w:r w:rsidRPr="007253E3">
              <w:rPr>
                <w:sz w:val="24"/>
                <w:szCs w:val="24"/>
              </w:rPr>
              <w:t xml:space="preserve">.         </w:t>
            </w:r>
          </w:p>
        </w:tc>
        <w:tc>
          <w:tcPr>
            <w:tcW w:w="4745" w:type="dxa"/>
          </w:tcPr>
          <w:p w:rsidR="0099720E" w:rsidRPr="007253E3" w:rsidRDefault="0099720E" w:rsidP="0099720E">
            <w:pPr>
              <w:widowControl w:val="0"/>
              <w:tabs>
                <w:tab w:val="left" w:pos="6288"/>
              </w:tabs>
              <w:spacing w:line="276" w:lineRule="auto"/>
              <w:ind w:right="-96"/>
              <w:jc w:val="both"/>
              <w:rPr>
                <w:b/>
                <w:color w:val="000000"/>
                <w:spacing w:val="-5"/>
                <w:sz w:val="24"/>
                <w:szCs w:val="24"/>
              </w:rPr>
            </w:pPr>
            <w:r w:rsidRPr="007253E3">
              <w:rPr>
                <w:b/>
                <w:color w:val="000000"/>
                <w:spacing w:val="-5"/>
                <w:sz w:val="24"/>
                <w:szCs w:val="24"/>
              </w:rPr>
              <w:t>ЗАКАЗЧИК:</w:t>
            </w:r>
          </w:p>
          <w:p w:rsidR="0099720E" w:rsidRPr="002B4272" w:rsidRDefault="0099720E" w:rsidP="0099720E">
            <w:pPr>
              <w:widowControl w:val="0"/>
              <w:tabs>
                <w:tab w:val="left" w:pos="6288"/>
              </w:tabs>
              <w:spacing w:line="276" w:lineRule="auto"/>
              <w:ind w:right="-96"/>
              <w:jc w:val="both"/>
              <w:rPr>
                <w:color w:val="000000"/>
                <w:spacing w:val="-5"/>
                <w:sz w:val="24"/>
                <w:szCs w:val="24"/>
                <w:highlight w:val="yellow"/>
              </w:rPr>
            </w:pPr>
            <w:r w:rsidRPr="002B4272">
              <w:rPr>
                <w:color w:val="000000"/>
                <w:spacing w:val="-5"/>
                <w:sz w:val="24"/>
                <w:szCs w:val="24"/>
                <w:highlight w:val="yellow"/>
              </w:rPr>
              <w:t>Генеральный директор АО «</w:t>
            </w:r>
            <w:proofErr w:type="spellStart"/>
            <w:r w:rsidRPr="002B4272">
              <w:rPr>
                <w:color w:val="000000"/>
                <w:spacing w:val="-5"/>
                <w:sz w:val="24"/>
                <w:szCs w:val="24"/>
                <w:highlight w:val="yellow"/>
              </w:rPr>
              <w:t>Корякэнерго</w:t>
            </w:r>
            <w:proofErr w:type="spellEnd"/>
            <w:r w:rsidRPr="002B4272">
              <w:rPr>
                <w:color w:val="000000"/>
                <w:spacing w:val="-5"/>
                <w:sz w:val="24"/>
                <w:szCs w:val="24"/>
                <w:highlight w:val="yellow"/>
              </w:rPr>
              <w:t>»</w:t>
            </w:r>
          </w:p>
          <w:p w:rsidR="0099720E" w:rsidRPr="002B4272" w:rsidRDefault="0099720E" w:rsidP="0099720E">
            <w:pPr>
              <w:widowControl w:val="0"/>
              <w:tabs>
                <w:tab w:val="left" w:pos="6288"/>
              </w:tabs>
              <w:spacing w:line="276" w:lineRule="auto"/>
              <w:ind w:right="-96"/>
              <w:jc w:val="both"/>
              <w:rPr>
                <w:color w:val="000000"/>
                <w:spacing w:val="-5"/>
                <w:sz w:val="24"/>
                <w:szCs w:val="24"/>
                <w:highlight w:val="yellow"/>
              </w:rPr>
            </w:pPr>
          </w:p>
          <w:p w:rsidR="0099720E" w:rsidRPr="007253E3" w:rsidRDefault="0099720E" w:rsidP="0099720E">
            <w:pPr>
              <w:widowControl w:val="0"/>
              <w:tabs>
                <w:tab w:val="left" w:pos="6288"/>
              </w:tabs>
              <w:spacing w:line="276" w:lineRule="auto"/>
              <w:ind w:right="-96"/>
              <w:jc w:val="both"/>
              <w:rPr>
                <w:bCs/>
                <w:color w:val="000000"/>
                <w:spacing w:val="-5"/>
                <w:sz w:val="24"/>
                <w:szCs w:val="24"/>
              </w:rPr>
            </w:pPr>
            <w:r w:rsidRPr="002B4272">
              <w:rPr>
                <w:b/>
                <w:color w:val="000000"/>
                <w:spacing w:val="-5"/>
                <w:sz w:val="24"/>
                <w:szCs w:val="24"/>
                <w:highlight w:val="yellow"/>
              </w:rPr>
              <w:t>_______________</w:t>
            </w:r>
            <w:r w:rsidRPr="002B4272">
              <w:rPr>
                <w:color w:val="000000"/>
                <w:spacing w:val="-5"/>
                <w:sz w:val="24"/>
                <w:szCs w:val="24"/>
                <w:highlight w:val="yellow"/>
              </w:rPr>
              <w:t xml:space="preserve"> </w:t>
            </w:r>
            <w:r w:rsidR="00B97510">
              <w:rPr>
                <w:sz w:val="24"/>
                <w:szCs w:val="24"/>
              </w:rPr>
              <w:t>И.Б. Рыков</w:t>
            </w:r>
            <w:r>
              <w:rPr>
                <w:color w:val="000000"/>
                <w:spacing w:val="-5"/>
                <w:sz w:val="24"/>
                <w:szCs w:val="24"/>
              </w:rPr>
              <w:t xml:space="preserve"> </w:t>
            </w:r>
          </w:p>
          <w:p w:rsidR="0099720E" w:rsidRPr="007253E3" w:rsidRDefault="0099720E" w:rsidP="0099720E">
            <w:pPr>
              <w:widowControl w:val="0"/>
              <w:tabs>
                <w:tab w:val="left" w:pos="6288"/>
              </w:tabs>
              <w:spacing w:line="276" w:lineRule="auto"/>
              <w:ind w:right="-96"/>
              <w:jc w:val="both"/>
              <w:rPr>
                <w:color w:val="000000"/>
                <w:spacing w:val="-5"/>
                <w:sz w:val="24"/>
                <w:szCs w:val="24"/>
              </w:rPr>
            </w:pPr>
          </w:p>
          <w:p w:rsidR="0099720E" w:rsidRPr="007253E3" w:rsidRDefault="0099720E" w:rsidP="0099720E">
            <w:pPr>
              <w:widowControl w:val="0"/>
              <w:tabs>
                <w:tab w:val="left" w:pos="6288"/>
              </w:tabs>
              <w:snapToGrid w:val="0"/>
              <w:spacing w:line="276" w:lineRule="auto"/>
              <w:ind w:right="-96" w:firstLine="33"/>
              <w:jc w:val="both"/>
              <w:rPr>
                <w:b/>
                <w:color w:val="000000"/>
                <w:spacing w:val="-5"/>
                <w:sz w:val="24"/>
                <w:szCs w:val="24"/>
              </w:rPr>
            </w:pPr>
            <w:proofErr w:type="spellStart"/>
            <w:r w:rsidRPr="007253E3">
              <w:rPr>
                <w:sz w:val="24"/>
                <w:szCs w:val="24"/>
              </w:rPr>
              <w:t>м.п</w:t>
            </w:r>
            <w:proofErr w:type="spellEnd"/>
            <w:r w:rsidRPr="007253E3">
              <w:rPr>
                <w:sz w:val="24"/>
                <w:szCs w:val="24"/>
              </w:rPr>
              <w:t xml:space="preserve">.         </w:t>
            </w:r>
          </w:p>
        </w:tc>
      </w:tr>
    </w:tbl>
    <w:p w:rsidR="0099720E" w:rsidRPr="00767825" w:rsidRDefault="0099720E" w:rsidP="0099720E">
      <w:pPr>
        <w:pStyle w:val="af1"/>
        <w:widowControl w:val="0"/>
        <w:shd w:val="clear" w:color="auto" w:fill="FFFFFF"/>
        <w:tabs>
          <w:tab w:val="left" w:pos="284"/>
        </w:tabs>
        <w:spacing w:line="276" w:lineRule="auto"/>
        <w:ind w:left="0"/>
        <w:rPr>
          <w:b/>
          <w:bCs/>
          <w:sz w:val="24"/>
          <w:szCs w:val="24"/>
        </w:rPr>
      </w:pPr>
    </w:p>
    <w:p w:rsidR="00B97510" w:rsidRDefault="00B97510">
      <w:pPr>
        <w:spacing w:after="200" w:line="276" w:lineRule="auto"/>
        <w:rPr>
          <w:sz w:val="24"/>
          <w:szCs w:val="24"/>
          <w:highlight w:val="green"/>
        </w:rPr>
      </w:pPr>
      <w:r>
        <w:rPr>
          <w:sz w:val="24"/>
          <w:szCs w:val="24"/>
          <w:highlight w:val="green"/>
        </w:rPr>
        <w:br w:type="page"/>
      </w:r>
    </w:p>
    <w:p w:rsidR="0099720E" w:rsidRPr="00B97510" w:rsidRDefault="0099720E" w:rsidP="0099720E">
      <w:pPr>
        <w:widowControl w:val="0"/>
        <w:shd w:val="clear" w:color="auto" w:fill="FFFFFF"/>
        <w:spacing w:line="276" w:lineRule="auto"/>
        <w:jc w:val="right"/>
        <w:rPr>
          <w:sz w:val="24"/>
          <w:szCs w:val="24"/>
        </w:rPr>
      </w:pPr>
      <w:r w:rsidRPr="00B97510">
        <w:rPr>
          <w:sz w:val="24"/>
          <w:szCs w:val="24"/>
        </w:rPr>
        <w:lastRenderedPageBreak/>
        <w:t xml:space="preserve">Приложение № </w:t>
      </w:r>
      <w:r w:rsidR="00B97510">
        <w:rPr>
          <w:sz w:val="24"/>
          <w:szCs w:val="24"/>
        </w:rPr>
        <w:t>2</w:t>
      </w:r>
      <w:r w:rsidRPr="00B97510">
        <w:rPr>
          <w:sz w:val="24"/>
          <w:szCs w:val="24"/>
        </w:rPr>
        <w:t xml:space="preserve"> </w:t>
      </w:r>
    </w:p>
    <w:p w:rsidR="0099720E" w:rsidRPr="006D7EC1" w:rsidRDefault="0099720E" w:rsidP="0099720E">
      <w:pPr>
        <w:widowControl w:val="0"/>
        <w:shd w:val="clear" w:color="auto" w:fill="FFFFFF"/>
        <w:spacing w:line="276" w:lineRule="auto"/>
        <w:jc w:val="right"/>
        <w:rPr>
          <w:sz w:val="24"/>
          <w:szCs w:val="24"/>
        </w:rPr>
      </w:pPr>
      <w:r w:rsidRPr="00B97510">
        <w:rPr>
          <w:sz w:val="24"/>
          <w:szCs w:val="24"/>
        </w:rPr>
        <w:t xml:space="preserve">к договору подряда </w:t>
      </w:r>
    </w:p>
    <w:p w:rsidR="0099720E" w:rsidRPr="00767825" w:rsidRDefault="0099720E" w:rsidP="0099720E">
      <w:pPr>
        <w:widowControl w:val="0"/>
        <w:shd w:val="clear" w:color="auto" w:fill="FFFFFF"/>
        <w:spacing w:line="276" w:lineRule="auto"/>
        <w:jc w:val="right"/>
        <w:rPr>
          <w:sz w:val="24"/>
          <w:szCs w:val="24"/>
        </w:rPr>
      </w:pPr>
      <w:r w:rsidRPr="00767825">
        <w:rPr>
          <w:sz w:val="24"/>
          <w:szCs w:val="24"/>
        </w:rPr>
        <w:t>от «</w:t>
      </w:r>
      <w:r w:rsidRPr="00767825">
        <w:rPr>
          <w:sz w:val="24"/>
          <w:szCs w:val="24"/>
          <w:highlight w:val="yellow"/>
        </w:rPr>
        <w:t>__</w:t>
      </w:r>
      <w:r w:rsidRPr="00767825">
        <w:rPr>
          <w:sz w:val="24"/>
          <w:szCs w:val="24"/>
        </w:rPr>
        <w:t xml:space="preserve">» </w:t>
      </w:r>
      <w:r w:rsidRPr="002B4272">
        <w:rPr>
          <w:sz w:val="24"/>
          <w:szCs w:val="24"/>
          <w:highlight w:val="yellow"/>
        </w:rPr>
        <w:t>__________</w:t>
      </w:r>
      <w:r>
        <w:rPr>
          <w:sz w:val="24"/>
          <w:szCs w:val="24"/>
        </w:rPr>
        <w:t xml:space="preserve"> </w:t>
      </w:r>
      <w:r w:rsidRPr="00767825">
        <w:rPr>
          <w:sz w:val="24"/>
          <w:szCs w:val="24"/>
        </w:rPr>
        <w:t>20</w:t>
      </w:r>
      <w:r w:rsidR="00B97510">
        <w:rPr>
          <w:sz w:val="24"/>
          <w:szCs w:val="24"/>
          <w:highlight w:val="yellow"/>
        </w:rPr>
        <w:t>26</w:t>
      </w:r>
      <w:r>
        <w:rPr>
          <w:sz w:val="24"/>
          <w:szCs w:val="24"/>
        </w:rPr>
        <w:t xml:space="preserve"> </w:t>
      </w:r>
      <w:r w:rsidRPr="00767825">
        <w:rPr>
          <w:sz w:val="24"/>
          <w:szCs w:val="24"/>
        </w:rPr>
        <w:t xml:space="preserve">г. </w:t>
      </w:r>
      <w:r w:rsidRPr="002E2BAC">
        <w:rPr>
          <w:sz w:val="24"/>
          <w:szCs w:val="24"/>
        </w:rPr>
        <w:t xml:space="preserve">№ </w:t>
      </w:r>
      <w:r w:rsidRPr="002B4272">
        <w:rPr>
          <w:sz w:val="24"/>
          <w:szCs w:val="24"/>
          <w:highlight w:val="yellow"/>
        </w:rPr>
        <w:t>____________</w:t>
      </w:r>
    </w:p>
    <w:p w:rsidR="0099720E" w:rsidRDefault="0099720E" w:rsidP="0099720E">
      <w:pPr>
        <w:widowControl w:val="0"/>
        <w:spacing w:line="276" w:lineRule="auto"/>
      </w:pPr>
    </w:p>
    <w:p w:rsidR="0099720E" w:rsidRDefault="0099720E" w:rsidP="0099720E">
      <w:pPr>
        <w:widowControl w:val="0"/>
        <w:spacing w:line="276" w:lineRule="auto"/>
        <w:jc w:val="center"/>
        <w:rPr>
          <w:b/>
          <w:sz w:val="24"/>
          <w:szCs w:val="24"/>
        </w:rPr>
      </w:pPr>
      <w:r w:rsidRPr="00880A9C">
        <w:rPr>
          <w:b/>
          <w:sz w:val="24"/>
          <w:szCs w:val="24"/>
        </w:rPr>
        <w:t>Календарный план выполнения работ</w:t>
      </w:r>
    </w:p>
    <w:p w:rsidR="00B97510" w:rsidRPr="00767825" w:rsidRDefault="00B97510" w:rsidP="00B97510">
      <w:pPr>
        <w:pStyle w:val="af1"/>
        <w:widowControl w:val="0"/>
        <w:shd w:val="clear" w:color="auto" w:fill="FFFFFF"/>
        <w:tabs>
          <w:tab w:val="left" w:pos="284"/>
        </w:tabs>
        <w:spacing w:line="276" w:lineRule="auto"/>
        <w:ind w:left="0"/>
        <w:jc w:val="center"/>
        <w:rPr>
          <w:b/>
          <w:bCs/>
          <w:sz w:val="24"/>
          <w:szCs w:val="24"/>
        </w:rPr>
      </w:pPr>
      <w:r w:rsidRPr="00B97510">
        <w:rPr>
          <w:rFonts w:eastAsia="Calibri"/>
          <w:b/>
          <w:color w:val="000000"/>
          <w:sz w:val="24"/>
          <w:szCs w:val="24"/>
          <w:lang w:eastAsia="en-US"/>
        </w:rPr>
        <w:t xml:space="preserve">по разработке проектно-сметной документации на объект "Склад хранения ТМЦ" </w:t>
      </w:r>
      <w:proofErr w:type="spellStart"/>
      <w:r w:rsidRPr="00B97510">
        <w:rPr>
          <w:rFonts w:eastAsia="Calibri"/>
          <w:b/>
          <w:color w:val="000000"/>
          <w:sz w:val="24"/>
          <w:szCs w:val="24"/>
          <w:lang w:eastAsia="en-US"/>
        </w:rPr>
        <w:t>с.Пахачи</w:t>
      </w:r>
      <w:proofErr w:type="spellEnd"/>
      <w:r w:rsidRPr="00B97510">
        <w:rPr>
          <w:rFonts w:eastAsia="Calibri"/>
          <w:b/>
          <w:color w:val="000000"/>
          <w:sz w:val="24"/>
          <w:szCs w:val="24"/>
          <w:lang w:eastAsia="en-US"/>
        </w:rPr>
        <w:t xml:space="preserve"> Олюторского района Камчатского края</w:t>
      </w:r>
    </w:p>
    <w:p w:rsidR="00B97510" w:rsidRPr="00286659" w:rsidRDefault="00B97510" w:rsidP="00B97510">
      <w:pPr>
        <w:widowControl w:val="0"/>
        <w:spacing w:line="276" w:lineRule="auto"/>
        <w:rPr>
          <w:b/>
          <w:bCs/>
          <w:snapToGrid w:val="0"/>
          <w:sz w:val="24"/>
          <w:szCs w:val="24"/>
        </w:rPr>
      </w:pPr>
    </w:p>
    <w:p w:rsidR="00B97510" w:rsidRDefault="00B97510" w:rsidP="00B97510">
      <w:pPr>
        <w:widowControl w:val="0"/>
        <w:tabs>
          <w:tab w:val="left" w:pos="540"/>
          <w:tab w:val="num" w:pos="567"/>
          <w:tab w:val="left" w:pos="720"/>
        </w:tabs>
        <w:spacing w:after="120" w:line="276" w:lineRule="auto"/>
        <w:jc w:val="center"/>
        <w:rPr>
          <w:b/>
          <w:sz w:val="24"/>
          <w:szCs w:val="24"/>
        </w:rPr>
      </w:pPr>
    </w:p>
    <w:p w:rsidR="00B97510" w:rsidRDefault="00B97510" w:rsidP="00B97510">
      <w:pPr>
        <w:widowControl w:val="0"/>
        <w:tabs>
          <w:tab w:val="left" w:pos="540"/>
          <w:tab w:val="num" w:pos="567"/>
          <w:tab w:val="left" w:pos="720"/>
        </w:tabs>
        <w:spacing w:after="120" w:line="276" w:lineRule="auto"/>
        <w:jc w:val="center"/>
        <w:rPr>
          <w:b/>
          <w:sz w:val="24"/>
          <w:szCs w:val="24"/>
        </w:rPr>
      </w:pPr>
    </w:p>
    <w:p w:rsidR="00B97510" w:rsidRDefault="00B97510" w:rsidP="00B97510">
      <w:pPr>
        <w:widowControl w:val="0"/>
        <w:tabs>
          <w:tab w:val="left" w:pos="540"/>
          <w:tab w:val="num" w:pos="567"/>
          <w:tab w:val="left" w:pos="720"/>
        </w:tabs>
        <w:spacing w:after="120" w:line="276" w:lineRule="auto"/>
        <w:jc w:val="center"/>
        <w:rPr>
          <w:b/>
          <w:sz w:val="24"/>
          <w:szCs w:val="24"/>
        </w:rPr>
      </w:pPr>
    </w:p>
    <w:p w:rsidR="00B97510" w:rsidRDefault="00B97510" w:rsidP="00B97510">
      <w:pPr>
        <w:widowControl w:val="0"/>
        <w:tabs>
          <w:tab w:val="left" w:pos="540"/>
          <w:tab w:val="num" w:pos="567"/>
          <w:tab w:val="left" w:pos="720"/>
        </w:tabs>
        <w:spacing w:after="120" w:line="276" w:lineRule="auto"/>
        <w:jc w:val="center"/>
        <w:rPr>
          <w:b/>
          <w:sz w:val="24"/>
          <w:szCs w:val="24"/>
        </w:rPr>
      </w:pPr>
    </w:p>
    <w:p w:rsidR="00B97510" w:rsidRPr="007253E3" w:rsidRDefault="00B97510" w:rsidP="00B97510">
      <w:pPr>
        <w:widowControl w:val="0"/>
        <w:tabs>
          <w:tab w:val="left" w:pos="540"/>
          <w:tab w:val="num" w:pos="567"/>
          <w:tab w:val="left" w:pos="720"/>
        </w:tabs>
        <w:spacing w:after="120" w:line="276" w:lineRule="auto"/>
        <w:jc w:val="center"/>
        <w:rPr>
          <w:b/>
          <w:sz w:val="24"/>
          <w:szCs w:val="24"/>
        </w:rPr>
      </w:pPr>
    </w:p>
    <w:tbl>
      <w:tblPr>
        <w:tblW w:w="0" w:type="auto"/>
        <w:tblInd w:w="108" w:type="dxa"/>
        <w:tblLook w:val="01E0" w:firstRow="1" w:lastRow="1" w:firstColumn="1" w:lastColumn="1" w:noHBand="0" w:noVBand="0"/>
      </w:tblPr>
      <w:tblGrid>
        <w:gridCol w:w="5002"/>
        <w:gridCol w:w="4745"/>
      </w:tblGrid>
      <w:tr w:rsidR="00B97510" w:rsidRPr="007253E3" w:rsidTr="005532CE">
        <w:trPr>
          <w:trHeight w:val="2216"/>
        </w:trPr>
        <w:tc>
          <w:tcPr>
            <w:tcW w:w="5002" w:type="dxa"/>
          </w:tcPr>
          <w:p w:rsidR="00B97510" w:rsidRPr="007253E3" w:rsidRDefault="00B97510" w:rsidP="005532CE">
            <w:pPr>
              <w:widowControl w:val="0"/>
              <w:tabs>
                <w:tab w:val="left" w:pos="6288"/>
              </w:tabs>
              <w:spacing w:line="276" w:lineRule="auto"/>
              <w:ind w:right="-96" w:firstLine="33"/>
              <w:jc w:val="both"/>
              <w:rPr>
                <w:b/>
                <w:color w:val="000000"/>
                <w:spacing w:val="-5"/>
                <w:sz w:val="24"/>
                <w:szCs w:val="24"/>
              </w:rPr>
            </w:pPr>
            <w:r w:rsidRPr="00880A9C">
              <w:rPr>
                <w:b/>
                <w:color w:val="000000"/>
                <w:spacing w:val="-5"/>
                <w:sz w:val="24"/>
                <w:szCs w:val="24"/>
              </w:rPr>
              <w:t>ПОДРЯДЧИК:</w:t>
            </w:r>
          </w:p>
          <w:p w:rsidR="00B97510" w:rsidRDefault="00B97510" w:rsidP="005532CE">
            <w:pPr>
              <w:widowControl w:val="0"/>
              <w:tabs>
                <w:tab w:val="left" w:pos="6288"/>
              </w:tabs>
              <w:spacing w:line="276" w:lineRule="auto"/>
              <w:ind w:right="-96"/>
              <w:jc w:val="both"/>
              <w:rPr>
                <w:sz w:val="24"/>
                <w:szCs w:val="24"/>
              </w:rPr>
            </w:pPr>
          </w:p>
          <w:p w:rsidR="00B97510" w:rsidRDefault="00B97510" w:rsidP="005532CE">
            <w:pPr>
              <w:widowControl w:val="0"/>
              <w:tabs>
                <w:tab w:val="left" w:pos="6288"/>
              </w:tabs>
              <w:spacing w:line="276" w:lineRule="auto"/>
              <w:ind w:right="-96"/>
              <w:jc w:val="both"/>
              <w:rPr>
                <w:sz w:val="24"/>
                <w:szCs w:val="24"/>
              </w:rPr>
            </w:pPr>
          </w:p>
          <w:p w:rsidR="00B97510" w:rsidRPr="007253E3" w:rsidRDefault="00B97510" w:rsidP="005532CE">
            <w:pPr>
              <w:widowControl w:val="0"/>
              <w:tabs>
                <w:tab w:val="left" w:pos="6288"/>
              </w:tabs>
              <w:spacing w:line="276" w:lineRule="auto"/>
              <w:ind w:right="-96"/>
              <w:jc w:val="both"/>
              <w:rPr>
                <w:bCs/>
                <w:color w:val="000000"/>
                <w:spacing w:val="-5"/>
                <w:sz w:val="24"/>
                <w:szCs w:val="24"/>
              </w:rPr>
            </w:pPr>
            <w:r w:rsidRPr="00FB0C9B">
              <w:rPr>
                <w:sz w:val="24"/>
                <w:szCs w:val="24"/>
              </w:rPr>
              <w:t xml:space="preserve">___________________ </w:t>
            </w:r>
          </w:p>
          <w:p w:rsidR="00B97510" w:rsidRPr="007253E3" w:rsidRDefault="00B97510" w:rsidP="005532CE">
            <w:pPr>
              <w:widowControl w:val="0"/>
              <w:tabs>
                <w:tab w:val="left" w:pos="6288"/>
              </w:tabs>
              <w:spacing w:line="276" w:lineRule="auto"/>
              <w:ind w:right="-96"/>
              <w:jc w:val="both"/>
              <w:rPr>
                <w:color w:val="000000"/>
                <w:spacing w:val="-5"/>
                <w:sz w:val="24"/>
                <w:szCs w:val="24"/>
              </w:rPr>
            </w:pPr>
          </w:p>
          <w:p w:rsidR="00B97510" w:rsidRPr="007253E3" w:rsidRDefault="00B97510" w:rsidP="005532CE">
            <w:pPr>
              <w:widowControl w:val="0"/>
              <w:tabs>
                <w:tab w:val="left" w:pos="6288"/>
              </w:tabs>
              <w:spacing w:line="276" w:lineRule="auto"/>
              <w:ind w:right="-96"/>
              <w:jc w:val="both"/>
              <w:rPr>
                <w:b/>
                <w:color w:val="000000"/>
                <w:spacing w:val="-5"/>
                <w:sz w:val="24"/>
                <w:szCs w:val="24"/>
                <w:u w:val="single"/>
              </w:rPr>
            </w:pPr>
            <w:proofErr w:type="spellStart"/>
            <w:r w:rsidRPr="007253E3">
              <w:rPr>
                <w:sz w:val="24"/>
                <w:szCs w:val="24"/>
              </w:rPr>
              <w:t>м.п</w:t>
            </w:r>
            <w:proofErr w:type="spellEnd"/>
            <w:r w:rsidRPr="007253E3">
              <w:rPr>
                <w:sz w:val="24"/>
                <w:szCs w:val="24"/>
              </w:rPr>
              <w:t xml:space="preserve">.         </w:t>
            </w:r>
          </w:p>
        </w:tc>
        <w:tc>
          <w:tcPr>
            <w:tcW w:w="4745" w:type="dxa"/>
          </w:tcPr>
          <w:p w:rsidR="00B97510" w:rsidRPr="007253E3" w:rsidRDefault="00B97510" w:rsidP="005532CE">
            <w:pPr>
              <w:widowControl w:val="0"/>
              <w:tabs>
                <w:tab w:val="left" w:pos="6288"/>
              </w:tabs>
              <w:spacing w:line="276" w:lineRule="auto"/>
              <w:ind w:right="-96"/>
              <w:jc w:val="both"/>
              <w:rPr>
                <w:b/>
                <w:color w:val="000000"/>
                <w:spacing w:val="-5"/>
                <w:sz w:val="24"/>
                <w:szCs w:val="24"/>
              </w:rPr>
            </w:pPr>
            <w:r w:rsidRPr="007253E3">
              <w:rPr>
                <w:b/>
                <w:color w:val="000000"/>
                <w:spacing w:val="-5"/>
                <w:sz w:val="24"/>
                <w:szCs w:val="24"/>
              </w:rPr>
              <w:t>ЗАКАЗЧИК:</w:t>
            </w:r>
          </w:p>
          <w:p w:rsidR="00B97510" w:rsidRPr="002B4272" w:rsidRDefault="00B97510" w:rsidP="005532CE">
            <w:pPr>
              <w:widowControl w:val="0"/>
              <w:tabs>
                <w:tab w:val="left" w:pos="6288"/>
              </w:tabs>
              <w:spacing w:line="276" w:lineRule="auto"/>
              <w:ind w:right="-96"/>
              <w:jc w:val="both"/>
              <w:rPr>
                <w:color w:val="000000"/>
                <w:spacing w:val="-5"/>
                <w:sz w:val="24"/>
                <w:szCs w:val="24"/>
                <w:highlight w:val="yellow"/>
              </w:rPr>
            </w:pPr>
            <w:r w:rsidRPr="002B4272">
              <w:rPr>
                <w:color w:val="000000"/>
                <w:spacing w:val="-5"/>
                <w:sz w:val="24"/>
                <w:szCs w:val="24"/>
                <w:highlight w:val="yellow"/>
              </w:rPr>
              <w:t>Генеральный директор АО «</w:t>
            </w:r>
            <w:proofErr w:type="spellStart"/>
            <w:r w:rsidRPr="002B4272">
              <w:rPr>
                <w:color w:val="000000"/>
                <w:spacing w:val="-5"/>
                <w:sz w:val="24"/>
                <w:szCs w:val="24"/>
                <w:highlight w:val="yellow"/>
              </w:rPr>
              <w:t>Корякэнерго</w:t>
            </w:r>
            <w:proofErr w:type="spellEnd"/>
            <w:r w:rsidRPr="002B4272">
              <w:rPr>
                <w:color w:val="000000"/>
                <w:spacing w:val="-5"/>
                <w:sz w:val="24"/>
                <w:szCs w:val="24"/>
                <w:highlight w:val="yellow"/>
              </w:rPr>
              <w:t>»</w:t>
            </w:r>
          </w:p>
          <w:p w:rsidR="00B97510" w:rsidRPr="002B4272" w:rsidRDefault="00B97510" w:rsidP="005532CE">
            <w:pPr>
              <w:widowControl w:val="0"/>
              <w:tabs>
                <w:tab w:val="left" w:pos="6288"/>
              </w:tabs>
              <w:spacing w:line="276" w:lineRule="auto"/>
              <w:ind w:right="-96"/>
              <w:jc w:val="both"/>
              <w:rPr>
                <w:color w:val="000000"/>
                <w:spacing w:val="-5"/>
                <w:sz w:val="24"/>
                <w:szCs w:val="24"/>
                <w:highlight w:val="yellow"/>
              </w:rPr>
            </w:pPr>
          </w:p>
          <w:p w:rsidR="00B97510" w:rsidRPr="007253E3" w:rsidRDefault="00B97510" w:rsidP="005532CE">
            <w:pPr>
              <w:widowControl w:val="0"/>
              <w:tabs>
                <w:tab w:val="left" w:pos="6288"/>
              </w:tabs>
              <w:spacing w:line="276" w:lineRule="auto"/>
              <w:ind w:right="-96"/>
              <w:jc w:val="both"/>
              <w:rPr>
                <w:bCs/>
                <w:color w:val="000000"/>
                <w:spacing w:val="-5"/>
                <w:sz w:val="24"/>
                <w:szCs w:val="24"/>
              </w:rPr>
            </w:pPr>
            <w:r w:rsidRPr="002B4272">
              <w:rPr>
                <w:b/>
                <w:color w:val="000000"/>
                <w:spacing w:val="-5"/>
                <w:sz w:val="24"/>
                <w:szCs w:val="24"/>
                <w:highlight w:val="yellow"/>
              </w:rPr>
              <w:t>_______________</w:t>
            </w:r>
            <w:r w:rsidRPr="002B4272">
              <w:rPr>
                <w:color w:val="000000"/>
                <w:spacing w:val="-5"/>
                <w:sz w:val="24"/>
                <w:szCs w:val="24"/>
                <w:highlight w:val="yellow"/>
              </w:rPr>
              <w:t xml:space="preserve"> </w:t>
            </w:r>
            <w:r>
              <w:rPr>
                <w:sz w:val="24"/>
                <w:szCs w:val="24"/>
              </w:rPr>
              <w:t>И.Б. Рыков</w:t>
            </w:r>
            <w:r>
              <w:rPr>
                <w:color w:val="000000"/>
                <w:spacing w:val="-5"/>
                <w:sz w:val="24"/>
                <w:szCs w:val="24"/>
              </w:rPr>
              <w:t xml:space="preserve"> </w:t>
            </w:r>
          </w:p>
          <w:p w:rsidR="00B97510" w:rsidRPr="007253E3" w:rsidRDefault="00B97510" w:rsidP="005532CE">
            <w:pPr>
              <w:widowControl w:val="0"/>
              <w:tabs>
                <w:tab w:val="left" w:pos="6288"/>
              </w:tabs>
              <w:spacing w:line="276" w:lineRule="auto"/>
              <w:ind w:right="-96"/>
              <w:jc w:val="both"/>
              <w:rPr>
                <w:color w:val="000000"/>
                <w:spacing w:val="-5"/>
                <w:sz w:val="24"/>
                <w:szCs w:val="24"/>
              </w:rPr>
            </w:pPr>
          </w:p>
          <w:p w:rsidR="00B97510" w:rsidRPr="007253E3" w:rsidRDefault="00B97510" w:rsidP="005532CE">
            <w:pPr>
              <w:widowControl w:val="0"/>
              <w:tabs>
                <w:tab w:val="left" w:pos="6288"/>
              </w:tabs>
              <w:snapToGrid w:val="0"/>
              <w:spacing w:line="276" w:lineRule="auto"/>
              <w:ind w:right="-96" w:firstLine="33"/>
              <w:jc w:val="both"/>
              <w:rPr>
                <w:b/>
                <w:color w:val="000000"/>
                <w:spacing w:val="-5"/>
                <w:sz w:val="24"/>
                <w:szCs w:val="24"/>
              </w:rPr>
            </w:pPr>
            <w:proofErr w:type="spellStart"/>
            <w:r w:rsidRPr="007253E3">
              <w:rPr>
                <w:sz w:val="24"/>
                <w:szCs w:val="24"/>
              </w:rPr>
              <w:t>м.п</w:t>
            </w:r>
            <w:proofErr w:type="spellEnd"/>
            <w:r w:rsidRPr="007253E3">
              <w:rPr>
                <w:sz w:val="24"/>
                <w:szCs w:val="24"/>
              </w:rPr>
              <w:t xml:space="preserve">.         </w:t>
            </w:r>
          </w:p>
        </w:tc>
      </w:tr>
    </w:tbl>
    <w:p w:rsidR="0099720E" w:rsidRPr="0011055C" w:rsidRDefault="0099720E" w:rsidP="0099720E">
      <w:pPr>
        <w:widowControl w:val="0"/>
        <w:spacing w:line="276" w:lineRule="auto"/>
        <w:jc w:val="both"/>
        <w:rPr>
          <w:b/>
        </w:rPr>
      </w:pPr>
    </w:p>
    <w:p w:rsidR="00906CFD" w:rsidRDefault="00906CFD" w:rsidP="00906CFD">
      <w:pPr>
        <w:widowControl w:val="0"/>
        <w:suppressAutoHyphens/>
        <w:autoSpaceDE w:val="0"/>
      </w:pPr>
    </w:p>
    <w:p w:rsidR="00906CFD" w:rsidRPr="005C6B56" w:rsidRDefault="00906CFD" w:rsidP="00906CFD">
      <w:pPr>
        <w:widowControl w:val="0"/>
        <w:autoSpaceDE w:val="0"/>
        <w:jc w:val="both"/>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20E" w:rsidRDefault="0099720E" w:rsidP="0077377E">
      <w:r>
        <w:separator/>
      </w:r>
    </w:p>
  </w:endnote>
  <w:endnote w:type="continuationSeparator" w:id="0">
    <w:p w:rsidR="0099720E" w:rsidRDefault="0099720E"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imesET">
    <w:altName w:val="Arial"/>
    <w:charset w:val="00"/>
    <w:family w:val="auto"/>
    <w:pitch w:val="variable"/>
    <w:sig w:usb0="00000001"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ndale Sans UI">
    <w:altName w:val="Arial Unicode MS"/>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99720E" w:rsidRDefault="0099720E" w:rsidP="00B56A43">
        <w:pPr>
          <w:pStyle w:val="afa"/>
          <w:jc w:val="right"/>
        </w:pPr>
        <w:r>
          <w:fldChar w:fldCharType="begin"/>
        </w:r>
        <w:r>
          <w:instrText>PAGE   \* MERGEFORMAT</w:instrText>
        </w:r>
        <w:r>
          <w:fldChar w:fldCharType="separate"/>
        </w:r>
        <w:r>
          <w:rPr>
            <w:noProof/>
          </w:rPr>
          <w:t>24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20E" w:rsidRDefault="0099720E" w:rsidP="0077377E">
      <w:r>
        <w:separator/>
      </w:r>
    </w:p>
  </w:footnote>
  <w:footnote w:type="continuationSeparator" w:id="0">
    <w:p w:rsidR="0099720E" w:rsidRDefault="0099720E"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6AA3A2E"/>
    <w:multiLevelType w:val="multilevel"/>
    <w:tmpl w:val="50FAE7A2"/>
    <w:lvl w:ilvl="0">
      <w:start w:val="1"/>
      <w:numFmt w:val="decimal"/>
      <w:lvlText w:val="%1."/>
      <w:lvlJc w:val="left"/>
      <w:pPr>
        <w:tabs>
          <w:tab w:val="num" w:pos="612"/>
        </w:tabs>
        <w:ind w:left="612" w:hanging="360"/>
      </w:pPr>
    </w:lvl>
    <w:lvl w:ilvl="1">
      <w:start w:val="1"/>
      <w:numFmt w:val="decimal"/>
      <w:pStyle w:val="20"/>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1430"/>
        </w:tabs>
        <w:ind w:left="1430" w:hanging="720"/>
      </w:pPr>
      <w:rPr>
        <w:rFonts w:hint="default"/>
      </w:rPr>
    </w:lvl>
    <w:lvl w:ilvl="3">
      <w:start w:val="1"/>
      <w:numFmt w:val="decimal"/>
      <w:pStyle w:val="a0"/>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7D86836"/>
    <w:multiLevelType w:val="hybridMultilevel"/>
    <w:tmpl w:val="09EC1792"/>
    <w:lvl w:ilvl="0" w:tplc="4ACAB570">
      <w:start w:val="1"/>
      <w:numFmt w:val="decimal"/>
      <w:pStyle w:val="a1"/>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2"/>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C8B31BB"/>
    <w:multiLevelType w:val="multilevel"/>
    <w:tmpl w:val="0464E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DF158D0"/>
    <w:multiLevelType w:val="hybridMultilevel"/>
    <w:tmpl w:val="45B2517C"/>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7E04D5"/>
    <w:multiLevelType w:val="singleLevel"/>
    <w:tmpl w:val="D34A6FD8"/>
    <w:lvl w:ilvl="0">
      <w:start w:val="1"/>
      <w:numFmt w:val="decimal"/>
      <w:pStyle w:val="a3"/>
      <w:lvlText w:val="%1."/>
      <w:lvlJc w:val="left"/>
      <w:pPr>
        <w:tabs>
          <w:tab w:val="num" w:pos="360"/>
        </w:tabs>
        <w:ind w:left="360" w:hanging="360"/>
      </w:pPr>
    </w:lvl>
  </w:abstractNum>
  <w:abstractNum w:abstractNumId="20" w15:restartNumberingAfterBreak="0">
    <w:nsid w:val="20F76925"/>
    <w:multiLevelType w:val="hybridMultilevel"/>
    <w:tmpl w:val="9E7A2466"/>
    <w:lvl w:ilvl="0" w:tplc="0419000F">
      <w:start w:val="1"/>
      <w:numFmt w:val="bullet"/>
      <w:pStyle w:val="a4"/>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9AF6458"/>
    <w:multiLevelType w:val="multilevel"/>
    <w:tmpl w:val="AD9A82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7D7A76"/>
    <w:multiLevelType w:val="hybridMultilevel"/>
    <w:tmpl w:val="8E9446F4"/>
    <w:lvl w:ilvl="0" w:tplc="935A56B4">
      <w:start w:val="1"/>
      <w:numFmt w:val="decimal"/>
      <w:pStyle w:val="10"/>
      <w:lvlText w:val="3.%1"/>
      <w:lvlJc w:val="left"/>
      <w:pPr>
        <w:ind w:left="1080" w:hanging="360"/>
      </w:pPr>
      <w:rPr>
        <w:rFonts w:hint="default"/>
      </w:rPr>
    </w:lvl>
    <w:lvl w:ilvl="1" w:tplc="B100BB76" w:tentative="1">
      <w:start w:val="1"/>
      <w:numFmt w:val="lowerLetter"/>
      <w:lvlText w:val="%2."/>
      <w:lvlJc w:val="left"/>
      <w:pPr>
        <w:ind w:left="1800" w:hanging="360"/>
      </w:pPr>
    </w:lvl>
    <w:lvl w:ilvl="2" w:tplc="2BC45F14" w:tentative="1">
      <w:start w:val="1"/>
      <w:numFmt w:val="lowerRoman"/>
      <w:lvlText w:val="%3."/>
      <w:lvlJc w:val="right"/>
      <w:pPr>
        <w:ind w:left="2520" w:hanging="180"/>
      </w:pPr>
    </w:lvl>
    <w:lvl w:ilvl="3" w:tplc="F4FC0AF4" w:tentative="1">
      <w:start w:val="1"/>
      <w:numFmt w:val="decimal"/>
      <w:lvlText w:val="%4."/>
      <w:lvlJc w:val="left"/>
      <w:pPr>
        <w:ind w:left="3240" w:hanging="360"/>
      </w:pPr>
    </w:lvl>
    <w:lvl w:ilvl="4" w:tplc="A4AC0C70" w:tentative="1">
      <w:start w:val="1"/>
      <w:numFmt w:val="lowerLetter"/>
      <w:lvlText w:val="%5."/>
      <w:lvlJc w:val="left"/>
      <w:pPr>
        <w:ind w:left="3960" w:hanging="360"/>
      </w:pPr>
    </w:lvl>
    <w:lvl w:ilvl="5" w:tplc="A4F03D44" w:tentative="1">
      <w:start w:val="1"/>
      <w:numFmt w:val="lowerRoman"/>
      <w:lvlText w:val="%6."/>
      <w:lvlJc w:val="right"/>
      <w:pPr>
        <w:ind w:left="4680" w:hanging="180"/>
      </w:pPr>
    </w:lvl>
    <w:lvl w:ilvl="6" w:tplc="AEAC6A1C" w:tentative="1">
      <w:start w:val="1"/>
      <w:numFmt w:val="decimal"/>
      <w:lvlText w:val="%7."/>
      <w:lvlJc w:val="left"/>
      <w:pPr>
        <w:ind w:left="5400" w:hanging="360"/>
      </w:pPr>
    </w:lvl>
    <w:lvl w:ilvl="7" w:tplc="20748E2E" w:tentative="1">
      <w:start w:val="1"/>
      <w:numFmt w:val="lowerLetter"/>
      <w:lvlText w:val="%8."/>
      <w:lvlJc w:val="left"/>
      <w:pPr>
        <w:ind w:left="6120" w:hanging="360"/>
      </w:pPr>
    </w:lvl>
    <w:lvl w:ilvl="8" w:tplc="1C60E154" w:tentative="1">
      <w:start w:val="1"/>
      <w:numFmt w:val="lowerRoman"/>
      <w:lvlText w:val="%9."/>
      <w:lvlJc w:val="right"/>
      <w:pPr>
        <w:ind w:left="6840" w:hanging="180"/>
      </w:pPr>
    </w:lvl>
  </w:abstractNum>
  <w:abstractNum w:abstractNumId="25"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6"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8EE47CB"/>
    <w:multiLevelType w:val="multilevel"/>
    <w:tmpl w:val="E4789402"/>
    <w:lvl w:ilvl="0">
      <w:start w:val="1"/>
      <w:numFmt w:val="decimal"/>
      <w:pStyle w:val="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2"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07316B5"/>
    <w:multiLevelType w:val="multilevel"/>
    <w:tmpl w:val="B082F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0865E54"/>
    <w:multiLevelType w:val="multilevel"/>
    <w:tmpl w:val="01E8932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9"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5605346B"/>
    <w:multiLevelType w:val="hybridMultilevel"/>
    <w:tmpl w:val="45345C36"/>
    <w:lvl w:ilvl="0" w:tplc="E20EC73A">
      <w:start w:val="1"/>
      <w:numFmt w:val="decimal"/>
      <w:pStyle w:val="a5"/>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41" w15:restartNumberingAfterBreak="0">
    <w:nsid w:val="56537F01"/>
    <w:multiLevelType w:val="hybridMultilevel"/>
    <w:tmpl w:val="398E8E3E"/>
    <w:lvl w:ilvl="0" w:tplc="B98A65AC">
      <w:start w:val="1"/>
      <w:numFmt w:val="lowerLetter"/>
      <w:pStyle w:val="-6"/>
      <w:lvlText w:val="%1)"/>
      <w:lvlJc w:val="left"/>
      <w:pPr>
        <w:ind w:left="1854" w:hanging="360"/>
      </w:pPr>
    </w:lvl>
    <w:lvl w:ilvl="1" w:tplc="FB406DB2" w:tentative="1">
      <w:start w:val="1"/>
      <w:numFmt w:val="lowerLetter"/>
      <w:lvlText w:val="%2."/>
      <w:lvlJc w:val="left"/>
      <w:pPr>
        <w:ind w:left="2574" w:hanging="360"/>
      </w:pPr>
    </w:lvl>
    <w:lvl w:ilvl="2" w:tplc="E0EC4808" w:tentative="1">
      <w:start w:val="1"/>
      <w:numFmt w:val="lowerRoman"/>
      <w:lvlText w:val="%3."/>
      <w:lvlJc w:val="right"/>
      <w:pPr>
        <w:ind w:left="3294" w:hanging="180"/>
      </w:pPr>
    </w:lvl>
    <w:lvl w:ilvl="3" w:tplc="B9C67872" w:tentative="1">
      <w:start w:val="1"/>
      <w:numFmt w:val="decimal"/>
      <w:lvlText w:val="%4."/>
      <w:lvlJc w:val="left"/>
      <w:pPr>
        <w:ind w:left="4014" w:hanging="360"/>
      </w:pPr>
    </w:lvl>
    <w:lvl w:ilvl="4" w:tplc="1786AFEC" w:tentative="1">
      <w:start w:val="1"/>
      <w:numFmt w:val="lowerLetter"/>
      <w:lvlText w:val="%5."/>
      <w:lvlJc w:val="left"/>
      <w:pPr>
        <w:ind w:left="4734" w:hanging="360"/>
      </w:pPr>
    </w:lvl>
    <w:lvl w:ilvl="5" w:tplc="A802E9F4" w:tentative="1">
      <w:start w:val="1"/>
      <w:numFmt w:val="lowerRoman"/>
      <w:lvlText w:val="%6."/>
      <w:lvlJc w:val="right"/>
      <w:pPr>
        <w:ind w:left="5454" w:hanging="180"/>
      </w:pPr>
    </w:lvl>
    <w:lvl w:ilvl="6" w:tplc="FAEA7CB2" w:tentative="1">
      <w:start w:val="1"/>
      <w:numFmt w:val="decimal"/>
      <w:lvlText w:val="%7."/>
      <w:lvlJc w:val="left"/>
      <w:pPr>
        <w:ind w:left="6174" w:hanging="360"/>
      </w:pPr>
    </w:lvl>
    <w:lvl w:ilvl="7" w:tplc="17A20C3C" w:tentative="1">
      <w:start w:val="1"/>
      <w:numFmt w:val="lowerLetter"/>
      <w:lvlText w:val="%8."/>
      <w:lvlJc w:val="left"/>
      <w:pPr>
        <w:ind w:left="6894" w:hanging="360"/>
      </w:pPr>
    </w:lvl>
    <w:lvl w:ilvl="8" w:tplc="B6A8BB12" w:tentative="1">
      <w:start w:val="1"/>
      <w:numFmt w:val="lowerRoman"/>
      <w:lvlText w:val="%9."/>
      <w:lvlJc w:val="right"/>
      <w:pPr>
        <w:ind w:left="7614" w:hanging="180"/>
      </w:pPr>
    </w:lvl>
  </w:abstractNum>
  <w:abstractNum w:abstractNumId="42" w15:restartNumberingAfterBreak="0">
    <w:nsid w:val="59F84129"/>
    <w:multiLevelType w:val="multilevel"/>
    <w:tmpl w:val="97E21D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C9C11D9"/>
    <w:multiLevelType w:val="multilevel"/>
    <w:tmpl w:val="F056C8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0C360C6"/>
    <w:multiLevelType w:val="hybridMultilevel"/>
    <w:tmpl w:val="D3F29698"/>
    <w:lvl w:ilvl="0" w:tplc="762AB4A6">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4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9"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50" w15:restartNumberingAfterBreak="0">
    <w:nsid w:val="6CAE2085"/>
    <w:multiLevelType w:val="hybridMultilevel"/>
    <w:tmpl w:val="9188B798"/>
    <w:lvl w:ilvl="0" w:tplc="57C47EEC">
      <w:start w:val="1"/>
      <w:numFmt w:val="decimal"/>
      <w:pStyle w:val="a6"/>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51" w15:restartNumberingAfterBreak="0">
    <w:nsid w:val="6CF70BC1"/>
    <w:multiLevelType w:val="multilevel"/>
    <w:tmpl w:val="5BEABA66"/>
    <w:lvl w:ilvl="0">
      <w:start w:val="1"/>
      <w:numFmt w:val="decimal"/>
      <w:pStyle w:val="a7"/>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8"/>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47868A3"/>
    <w:multiLevelType w:val="hybridMultilevel"/>
    <w:tmpl w:val="4216AE0E"/>
    <w:lvl w:ilvl="0" w:tplc="AE30EE34">
      <w:start w:val="1"/>
      <w:numFmt w:val="decimal"/>
      <w:pStyle w:val="Normal-N"/>
      <w:lvlText w:val="%1."/>
      <w:lvlJc w:val="left"/>
      <w:pPr>
        <w:ind w:left="1080" w:hanging="360"/>
      </w:pPr>
      <w:rPr>
        <w:rFonts w:hint="default"/>
      </w:rPr>
    </w:lvl>
    <w:lvl w:ilvl="1" w:tplc="C7C8F7DA">
      <w:start w:val="1"/>
      <w:numFmt w:val="lowerLetter"/>
      <w:lvlText w:val="%2."/>
      <w:lvlJc w:val="left"/>
      <w:pPr>
        <w:ind w:left="1800" w:hanging="360"/>
      </w:pPr>
    </w:lvl>
    <w:lvl w:ilvl="2" w:tplc="19A07D28">
      <w:start w:val="1"/>
      <w:numFmt w:val="lowerRoman"/>
      <w:lvlText w:val="%3."/>
      <w:lvlJc w:val="right"/>
      <w:pPr>
        <w:ind w:left="2520" w:hanging="180"/>
      </w:pPr>
    </w:lvl>
    <w:lvl w:ilvl="3" w:tplc="EF343DA8">
      <w:start w:val="1"/>
      <w:numFmt w:val="decimal"/>
      <w:lvlText w:val="%4."/>
      <w:lvlJc w:val="left"/>
      <w:pPr>
        <w:ind w:left="3240" w:hanging="360"/>
      </w:pPr>
    </w:lvl>
    <w:lvl w:ilvl="4" w:tplc="C53044B6">
      <w:start w:val="1"/>
      <w:numFmt w:val="lowerLetter"/>
      <w:lvlText w:val="%5."/>
      <w:lvlJc w:val="left"/>
      <w:pPr>
        <w:ind w:left="3960" w:hanging="360"/>
      </w:pPr>
    </w:lvl>
    <w:lvl w:ilvl="5" w:tplc="8CB207E4">
      <w:start w:val="1"/>
      <w:numFmt w:val="lowerRoman"/>
      <w:lvlText w:val="%6."/>
      <w:lvlJc w:val="right"/>
      <w:pPr>
        <w:ind w:left="4680" w:hanging="180"/>
      </w:pPr>
    </w:lvl>
    <w:lvl w:ilvl="6" w:tplc="07A6B846">
      <w:start w:val="1"/>
      <w:numFmt w:val="decimal"/>
      <w:lvlText w:val="%7."/>
      <w:lvlJc w:val="left"/>
      <w:pPr>
        <w:ind w:left="5400" w:hanging="360"/>
      </w:pPr>
    </w:lvl>
    <w:lvl w:ilvl="7" w:tplc="D98C656E">
      <w:start w:val="1"/>
      <w:numFmt w:val="lowerLetter"/>
      <w:lvlText w:val="%8."/>
      <w:lvlJc w:val="left"/>
      <w:pPr>
        <w:ind w:left="6120" w:hanging="360"/>
      </w:pPr>
    </w:lvl>
    <w:lvl w:ilvl="8" w:tplc="BD46ACCC">
      <w:start w:val="1"/>
      <w:numFmt w:val="lowerRoman"/>
      <w:lvlText w:val="%9."/>
      <w:lvlJc w:val="right"/>
      <w:pPr>
        <w:ind w:left="6840" w:hanging="180"/>
      </w:pPr>
    </w:lvl>
  </w:abstractNum>
  <w:abstractNum w:abstractNumId="55" w15:restartNumberingAfterBreak="0">
    <w:nsid w:val="78E41DB4"/>
    <w:multiLevelType w:val="hybridMultilevel"/>
    <w:tmpl w:val="595EBF28"/>
    <w:lvl w:ilvl="0" w:tplc="04190001">
      <w:start w:val="1"/>
      <w:numFmt w:val="bullet"/>
      <w:lvlText w:val=""/>
      <w:lvlJc w:val="left"/>
      <w:pPr>
        <w:ind w:left="1102" w:hanging="360"/>
      </w:pPr>
      <w:rPr>
        <w:rFonts w:ascii="Symbol" w:hAnsi="Symbol" w:hint="default"/>
      </w:rPr>
    </w:lvl>
    <w:lvl w:ilvl="1" w:tplc="04190003" w:tentative="1">
      <w:start w:val="1"/>
      <w:numFmt w:val="bullet"/>
      <w:lvlText w:val="o"/>
      <w:lvlJc w:val="left"/>
      <w:pPr>
        <w:ind w:left="1822" w:hanging="360"/>
      </w:pPr>
      <w:rPr>
        <w:rFonts w:ascii="Courier New" w:hAnsi="Courier New" w:cs="Courier New" w:hint="default"/>
      </w:rPr>
    </w:lvl>
    <w:lvl w:ilvl="2" w:tplc="04190005" w:tentative="1">
      <w:start w:val="1"/>
      <w:numFmt w:val="bullet"/>
      <w:lvlText w:val=""/>
      <w:lvlJc w:val="left"/>
      <w:pPr>
        <w:ind w:left="2542" w:hanging="360"/>
      </w:pPr>
      <w:rPr>
        <w:rFonts w:ascii="Wingdings" w:hAnsi="Wingdings" w:hint="default"/>
      </w:rPr>
    </w:lvl>
    <w:lvl w:ilvl="3" w:tplc="04190001" w:tentative="1">
      <w:start w:val="1"/>
      <w:numFmt w:val="bullet"/>
      <w:lvlText w:val=""/>
      <w:lvlJc w:val="left"/>
      <w:pPr>
        <w:ind w:left="3262" w:hanging="360"/>
      </w:pPr>
      <w:rPr>
        <w:rFonts w:ascii="Symbol" w:hAnsi="Symbol" w:hint="default"/>
      </w:rPr>
    </w:lvl>
    <w:lvl w:ilvl="4" w:tplc="04190003" w:tentative="1">
      <w:start w:val="1"/>
      <w:numFmt w:val="bullet"/>
      <w:lvlText w:val="o"/>
      <w:lvlJc w:val="left"/>
      <w:pPr>
        <w:ind w:left="3982" w:hanging="360"/>
      </w:pPr>
      <w:rPr>
        <w:rFonts w:ascii="Courier New" w:hAnsi="Courier New" w:cs="Courier New" w:hint="default"/>
      </w:rPr>
    </w:lvl>
    <w:lvl w:ilvl="5" w:tplc="04190005" w:tentative="1">
      <w:start w:val="1"/>
      <w:numFmt w:val="bullet"/>
      <w:lvlText w:val=""/>
      <w:lvlJc w:val="left"/>
      <w:pPr>
        <w:ind w:left="4702" w:hanging="360"/>
      </w:pPr>
      <w:rPr>
        <w:rFonts w:ascii="Wingdings" w:hAnsi="Wingdings" w:hint="default"/>
      </w:rPr>
    </w:lvl>
    <w:lvl w:ilvl="6" w:tplc="04190001" w:tentative="1">
      <w:start w:val="1"/>
      <w:numFmt w:val="bullet"/>
      <w:lvlText w:val=""/>
      <w:lvlJc w:val="left"/>
      <w:pPr>
        <w:ind w:left="5422" w:hanging="360"/>
      </w:pPr>
      <w:rPr>
        <w:rFonts w:ascii="Symbol" w:hAnsi="Symbol" w:hint="default"/>
      </w:rPr>
    </w:lvl>
    <w:lvl w:ilvl="7" w:tplc="04190003" w:tentative="1">
      <w:start w:val="1"/>
      <w:numFmt w:val="bullet"/>
      <w:lvlText w:val="o"/>
      <w:lvlJc w:val="left"/>
      <w:pPr>
        <w:ind w:left="6142" w:hanging="360"/>
      </w:pPr>
      <w:rPr>
        <w:rFonts w:ascii="Courier New" w:hAnsi="Courier New" w:cs="Courier New" w:hint="default"/>
      </w:rPr>
    </w:lvl>
    <w:lvl w:ilvl="8" w:tplc="04190005" w:tentative="1">
      <w:start w:val="1"/>
      <w:numFmt w:val="bullet"/>
      <w:lvlText w:val=""/>
      <w:lvlJc w:val="left"/>
      <w:pPr>
        <w:ind w:left="6862" w:hanging="360"/>
      </w:pPr>
      <w:rPr>
        <w:rFonts w:ascii="Wingdings" w:hAnsi="Wingdings" w:hint="default"/>
      </w:rPr>
    </w:lvl>
  </w:abstractNum>
  <w:abstractNum w:abstractNumId="56" w15:restartNumberingAfterBreak="0">
    <w:nsid w:val="79A1766D"/>
    <w:multiLevelType w:val="singleLevel"/>
    <w:tmpl w:val="08864AE4"/>
    <w:lvl w:ilvl="0">
      <w:numFmt w:val="none"/>
      <w:pStyle w:val="TableNormal"/>
      <w:lvlText w:val=""/>
      <w:lvlJc w:val="left"/>
      <w:pPr>
        <w:tabs>
          <w:tab w:val="num" w:pos="360"/>
        </w:tabs>
      </w:pPr>
    </w:lvl>
  </w:abstractNum>
  <w:abstractNum w:abstractNumId="57" w15:restartNumberingAfterBreak="0">
    <w:nsid w:val="7F13579C"/>
    <w:multiLevelType w:val="hybridMultilevel"/>
    <w:tmpl w:val="9830157C"/>
    <w:lvl w:ilvl="0" w:tplc="056688D0">
      <w:start w:val="1"/>
      <w:numFmt w:val="lowerLetter"/>
      <w:pStyle w:val="-0"/>
      <w:lvlText w:val="%1)"/>
      <w:lvlJc w:val="left"/>
      <w:pPr>
        <w:ind w:left="1684" w:hanging="360"/>
      </w:pPr>
    </w:lvl>
    <w:lvl w:ilvl="1" w:tplc="04190019" w:tentative="1">
      <w:start w:val="1"/>
      <w:numFmt w:val="lowerLetter"/>
      <w:lvlText w:val="%2."/>
      <w:lvlJc w:val="left"/>
      <w:pPr>
        <w:ind w:left="2404" w:hanging="360"/>
      </w:pPr>
    </w:lvl>
    <w:lvl w:ilvl="2" w:tplc="0419001B" w:tentative="1">
      <w:start w:val="1"/>
      <w:numFmt w:val="lowerRoman"/>
      <w:lvlText w:val="%3."/>
      <w:lvlJc w:val="right"/>
      <w:pPr>
        <w:ind w:left="3124" w:hanging="180"/>
      </w:pPr>
    </w:lvl>
    <w:lvl w:ilvl="3" w:tplc="0419000F" w:tentative="1">
      <w:start w:val="1"/>
      <w:numFmt w:val="decimal"/>
      <w:lvlText w:val="%4."/>
      <w:lvlJc w:val="left"/>
      <w:pPr>
        <w:ind w:left="3844" w:hanging="360"/>
      </w:pPr>
    </w:lvl>
    <w:lvl w:ilvl="4" w:tplc="04190019" w:tentative="1">
      <w:start w:val="1"/>
      <w:numFmt w:val="lowerLetter"/>
      <w:lvlText w:val="%5."/>
      <w:lvlJc w:val="left"/>
      <w:pPr>
        <w:ind w:left="4564" w:hanging="360"/>
      </w:pPr>
    </w:lvl>
    <w:lvl w:ilvl="5" w:tplc="0419001B" w:tentative="1">
      <w:start w:val="1"/>
      <w:numFmt w:val="lowerRoman"/>
      <w:lvlText w:val="%6."/>
      <w:lvlJc w:val="right"/>
      <w:pPr>
        <w:ind w:left="5284" w:hanging="180"/>
      </w:pPr>
    </w:lvl>
    <w:lvl w:ilvl="6" w:tplc="0419000F" w:tentative="1">
      <w:start w:val="1"/>
      <w:numFmt w:val="decimal"/>
      <w:lvlText w:val="%7."/>
      <w:lvlJc w:val="left"/>
      <w:pPr>
        <w:ind w:left="6004" w:hanging="360"/>
      </w:pPr>
    </w:lvl>
    <w:lvl w:ilvl="7" w:tplc="04190019" w:tentative="1">
      <w:start w:val="1"/>
      <w:numFmt w:val="lowerLetter"/>
      <w:lvlText w:val="%8."/>
      <w:lvlJc w:val="left"/>
      <w:pPr>
        <w:ind w:left="6724" w:hanging="360"/>
      </w:pPr>
    </w:lvl>
    <w:lvl w:ilvl="8" w:tplc="0419001B" w:tentative="1">
      <w:start w:val="1"/>
      <w:numFmt w:val="lowerRoman"/>
      <w:lvlText w:val="%9."/>
      <w:lvlJc w:val="right"/>
      <w:pPr>
        <w:ind w:left="7444" w:hanging="180"/>
      </w:pPr>
    </w:lvl>
  </w:abstractNum>
  <w:num w:numId="1">
    <w:abstractNumId w:val="25"/>
  </w:num>
  <w:num w:numId="2">
    <w:abstractNumId w:val="32"/>
  </w:num>
  <w:num w:numId="3">
    <w:abstractNumId w:val="8"/>
  </w:num>
  <w:num w:numId="4">
    <w:abstractNumId w:val="16"/>
    <w:lvlOverride w:ilvl="0">
      <w:lvl w:ilvl="0">
        <w:start w:val="1"/>
        <w:numFmt w:val="upperRoman"/>
        <w:pStyle w:val="a2"/>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50"/>
  </w:num>
  <w:num w:numId="6">
    <w:abstractNumId w:val="14"/>
  </w:num>
  <w:num w:numId="7">
    <w:abstractNumId w:val="29"/>
  </w:num>
  <w:num w:numId="8">
    <w:abstractNumId w:val="49"/>
  </w:num>
  <w:num w:numId="9">
    <w:abstractNumId w:val="40"/>
  </w:num>
  <w:num w:numId="10">
    <w:abstractNumId w:val="31"/>
  </w:num>
  <w:num w:numId="11">
    <w:abstractNumId w:val="38"/>
  </w:num>
  <w:num w:numId="12">
    <w:abstractNumId w:val="21"/>
  </w:num>
  <w:num w:numId="13">
    <w:abstractNumId w:val="28"/>
  </w:num>
  <w:num w:numId="14">
    <w:abstractNumId w:val="30"/>
  </w:num>
  <w:num w:numId="15">
    <w:abstractNumId w:val="43"/>
  </w:num>
  <w:num w:numId="16">
    <w:abstractNumId w:val="5"/>
  </w:num>
  <w:num w:numId="17">
    <w:abstractNumId w:val="10"/>
  </w:num>
  <w:num w:numId="18">
    <w:abstractNumId w:val="20"/>
  </w:num>
  <w:num w:numId="19">
    <w:abstractNumId w:val="5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53"/>
  </w:num>
  <w:num w:numId="27">
    <w:abstractNumId w:val="19"/>
  </w:num>
  <w:num w:numId="28">
    <w:abstractNumId w:val="51"/>
  </w:num>
  <w:num w:numId="29">
    <w:abstractNumId w:val="52"/>
  </w:num>
  <w:num w:numId="30">
    <w:abstractNumId w:val="48"/>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6"/>
  </w:num>
  <w:num w:numId="34">
    <w:abstractNumId w:val="9"/>
  </w:num>
  <w:num w:numId="35">
    <w:abstractNumId w:val="39"/>
  </w:num>
  <w:num w:numId="36">
    <w:abstractNumId w:val="7"/>
  </w:num>
  <w:num w:numId="37">
    <w:abstractNumId w:val="27"/>
  </w:num>
  <w:num w:numId="38">
    <w:abstractNumId w:val="26"/>
  </w:num>
  <w:num w:numId="39">
    <w:abstractNumId w:val="37"/>
  </w:num>
  <w:num w:numId="40">
    <w:abstractNumId w:val="15"/>
  </w:num>
  <w:num w:numId="41">
    <w:abstractNumId w:val="22"/>
  </w:num>
  <w:num w:numId="42">
    <w:abstractNumId w:val="33"/>
  </w:num>
  <w:num w:numId="43">
    <w:abstractNumId w:val="42"/>
  </w:num>
  <w:num w:numId="44">
    <w:abstractNumId w:val="34"/>
  </w:num>
  <w:num w:numId="45">
    <w:abstractNumId w:val="35"/>
  </w:num>
  <w:num w:numId="46">
    <w:abstractNumId w:val="44"/>
  </w:num>
  <w:num w:numId="47">
    <w:abstractNumId w:val="23"/>
  </w:num>
  <w:num w:numId="48">
    <w:abstractNumId w:val="17"/>
  </w:num>
  <w:num w:numId="49">
    <w:abstractNumId w:val="45"/>
  </w:num>
  <w:num w:numId="50">
    <w:abstractNumId w:val="55"/>
  </w:num>
  <w:num w:numId="51">
    <w:abstractNumId w:val="18"/>
  </w:num>
  <w:num w:numId="52">
    <w:abstractNumId w:val="13"/>
  </w:num>
  <w:num w:numId="53">
    <w:abstractNumId w:val="54"/>
  </w:num>
  <w:num w:numId="54">
    <w:abstractNumId w:val="24"/>
  </w:num>
  <w:num w:numId="55">
    <w:abstractNumId w:val="36"/>
  </w:num>
  <w:num w:numId="56">
    <w:abstractNumId w:val="47"/>
  </w:num>
  <w:num w:numId="57">
    <w:abstractNumId w:val="57"/>
  </w:num>
  <w:num w:numId="58">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058D"/>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B6D73"/>
    <w:rsid w:val="001D0D5E"/>
    <w:rsid w:val="001D1ADE"/>
    <w:rsid w:val="001D248A"/>
    <w:rsid w:val="001E55F1"/>
    <w:rsid w:val="001E5CF0"/>
    <w:rsid w:val="001F2A23"/>
    <w:rsid w:val="001F4DC0"/>
    <w:rsid w:val="0020084B"/>
    <w:rsid w:val="002020C1"/>
    <w:rsid w:val="00203A9B"/>
    <w:rsid w:val="00205729"/>
    <w:rsid w:val="002169B4"/>
    <w:rsid w:val="002215E3"/>
    <w:rsid w:val="0022675A"/>
    <w:rsid w:val="00245116"/>
    <w:rsid w:val="0025175E"/>
    <w:rsid w:val="00265EAF"/>
    <w:rsid w:val="00266AC8"/>
    <w:rsid w:val="00275414"/>
    <w:rsid w:val="00285789"/>
    <w:rsid w:val="002858C7"/>
    <w:rsid w:val="00296003"/>
    <w:rsid w:val="002B4036"/>
    <w:rsid w:val="002D00D6"/>
    <w:rsid w:val="002F5C02"/>
    <w:rsid w:val="00306A0F"/>
    <w:rsid w:val="0032022E"/>
    <w:rsid w:val="003202CE"/>
    <w:rsid w:val="00320CF5"/>
    <w:rsid w:val="00320FE3"/>
    <w:rsid w:val="00353878"/>
    <w:rsid w:val="00360B20"/>
    <w:rsid w:val="003647E8"/>
    <w:rsid w:val="00365DBE"/>
    <w:rsid w:val="003853DB"/>
    <w:rsid w:val="00385F48"/>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412B"/>
    <w:rsid w:val="00447EBC"/>
    <w:rsid w:val="00453D2E"/>
    <w:rsid w:val="004629C6"/>
    <w:rsid w:val="004629D0"/>
    <w:rsid w:val="00463B7D"/>
    <w:rsid w:val="00491C00"/>
    <w:rsid w:val="00496CF6"/>
    <w:rsid w:val="004973B5"/>
    <w:rsid w:val="00497D48"/>
    <w:rsid w:val="004A2743"/>
    <w:rsid w:val="004A2A9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3E82"/>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5AB6"/>
    <w:rsid w:val="00626A42"/>
    <w:rsid w:val="00643BCD"/>
    <w:rsid w:val="00647310"/>
    <w:rsid w:val="00660F9A"/>
    <w:rsid w:val="00671256"/>
    <w:rsid w:val="0067430E"/>
    <w:rsid w:val="00682B6F"/>
    <w:rsid w:val="0069193A"/>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62551"/>
    <w:rsid w:val="0076286F"/>
    <w:rsid w:val="00772F73"/>
    <w:rsid w:val="00773420"/>
    <w:rsid w:val="0077377E"/>
    <w:rsid w:val="007815A8"/>
    <w:rsid w:val="00781A6A"/>
    <w:rsid w:val="00787A52"/>
    <w:rsid w:val="00794D1B"/>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08C9"/>
    <w:rsid w:val="00942237"/>
    <w:rsid w:val="00945282"/>
    <w:rsid w:val="00947852"/>
    <w:rsid w:val="00952FD2"/>
    <w:rsid w:val="00961AEC"/>
    <w:rsid w:val="009668E9"/>
    <w:rsid w:val="00973411"/>
    <w:rsid w:val="009751C2"/>
    <w:rsid w:val="0099675B"/>
    <w:rsid w:val="0099720E"/>
    <w:rsid w:val="009A3E82"/>
    <w:rsid w:val="009A44E7"/>
    <w:rsid w:val="009A4C58"/>
    <w:rsid w:val="009A67D5"/>
    <w:rsid w:val="009B1446"/>
    <w:rsid w:val="009B1F04"/>
    <w:rsid w:val="009B7F59"/>
    <w:rsid w:val="009C278B"/>
    <w:rsid w:val="009D6180"/>
    <w:rsid w:val="009D7FF4"/>
    <w:rsid w:val="009E5656"/>
    <w:rsid w:val="00A06637"/>
    <w:rsid w:val="00A44055"/>
    <w:rsid w:val="00A71261"/>
    <w:rsid w:val="00A71724"/>
    <w:rsid w:val="00A8716D"/>
    <w:rsid w:val="00A93A2C"/>
    <w:rsid w:val="00A96BF4"/>
    <w:rsid w:val="00AA2938"/>
    <w:rsid w:val="00AA44E8"/>
    <w:rsid w:val="00AB1FF7"/>
    <w:rsid w:val="00AB3796"/>
    <w:rsid w:val="00AB4709"/>
    <w:rsid w:val="00AB5837"/>
    <w:rsid w:val="00AB7A95"/>
    <w:rsid w:val="00AC176C"/>
    <w:rsid w:val="00AE0C61"/>
    <w:rsid w:val="00AE264E"/>
    <w:rsid w:val="00AE5D9C"/>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97510"/>
    <w:rsid w:val="00BA12AA"/>
    <w:rsid w:val="00BA7910"/>
    <w:rsid w:val="00BB0540"/>
    <w:rsid w:val="00BC31E4"/>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2406"/>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6C4E"/>
    <w:rsid w:val="00E076AA"/>
    <w:rsid w:val="00E20ABC"/>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0A3"/>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 w:val="00FF5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34414D5"/>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9">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9"/>
    <w:next w:val="a9"/>
    <w:link w:val="12"/>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2">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9"/>
    <w:next w:val="a9"/>
    <w:link w:val="23"/>
    <w:unhideWhenUsed/>
    <w:qFormat/>
    <w:rsid w:val="00414C7B"/>
    <w:pPr>
      <w:keepNext/>
      <w:spacing w:after="60"/>
      <w:jc w:val="center"/>
      <w:outlineLvl w:val="1"/>
    </w:pPr>
    <w:rPr>
      <w:b/>
      <w:sz w:val="30"/>
    </w:rPr>
  </w:style>
  <w:style w:type="paragraph" w:styleId="31">
    <w:name w:val="heading 3"/>
    <w:aliases w:val="H3"/>
    <w:basedOn w:val="a9"/>
    <w:next w:val="a9"/>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9"/>
    <w:next w:val="a9"/>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9"/>
    <w:next w:val="a9"/>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9"/>
    <w:next w:val="a9"/>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9"/>
    <w:next w:val="a9"/>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9"/>
    <w:next w:val="a9"/>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9"/>
    <w:next w:val="a9"/>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a"/>
    <w:link w:val="11"/>
    <w:rsid w:val="00414C7B"/>
    <w:rPr>
      <w:rFonts w:ascii="Arial" w:eastAsia="Times New Roman" w:hAnsi="Arial" w:cs="Times New Roman"/>
      <w:b/>
      <w:kern w:val="28"/>
      <w:sz w:val="40"/>
      <w:szCs w:val="20"/>
      <w:lang w:eastAsia="ru-RU"/>
    </w:rPr>
  </w:style>
  <w:style w:type="character" w:customStyle="1" w:styleId="23">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a"/>
    <w:link w:val="22"/>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a"/>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a"/>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a"/>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a"/>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a"/>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a"/>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a"/>
    <w:link w:val="9"/>
    <w:rsid w:val="00414C7B"/>
    <w:rPr>
      <w:rFonts w:ascii="Arial" w:eastAsia="Times New Roman" w:hAnsi="Arial" w:cs="Times New Roman"/>
      <w:szCs w:val="20"/>
      <w:lang w:eastAsia="ru-RU"/>
    </w:rPr>
  </w:style>
  <w:style w:type="paragraph" w:customStyle="1" w:styleId="ad">
    <w:name w:val="Пункт"/>
    <w:basedOn w:val="a9"/>
    <w:link w:val="13"/>
    <w:rsid w:val="00414C7B"/>
    <w:pPr>
      <w:tabs>
        <w:tab w:val="num" w:pos="2814"/>
      </w:tabs>
      <w:spacing w:line="360" w:lineRule="auto"/>
      <w:ind w:left="2814" w:hanging="1134"/>
      <w:jc w:val="both"/>
    </w:pPr>
    <w:rPr>
      <w:snapToGrid w:val="0"/>
      <w:sz w:val="28"/>
    </w:rPr>
  </w:style>
  <w:style w:type="character" w:customStyle="1" w:styleId="ae">
    <w:name w:val="Пункт Знак"/>
    <w:rsid w:val="00414C7B"/>
    <w:rPr>
      <w:sz w:val="28"/>
      <w:lang w:val="ru-RU" w:eastAsia="ru-RU" w:bidi="ar-SA"/>
    </w:rPr>
  </w:style>
  <w:style w:type="paragraph" w:customStyle="1" w:styleId="af">
    <w:name w:val="Подподпункт"/>
    <w:basedOn w:val="a9"/>
    <w:link w:val="af0"/>
    <w:rsid w:val="00414C7B"/>
    <w:pPr>
      <w:tabs>
        <w:tab w:val="num" w:pos="1647"/>
      </w:tabs>
      <w:spacing w:line="360" w:lineRule="auto"/>
      <w:ind w:left="1647" w:hanging="567"/>
      <w:jc w:val="both"/>
    </w:pPr>
    <w:rPr>
      <w:snapToGrid w:val="0"/>
      <w:sz w:val="28"/>
    </w:rPr>
  </w:style>
  <w:style w:type="paragraph" w:styleId="af1">
    <w:name w:val="List Paragraph"/>
    <w:basedOn w:val="a9"/>
    <w:link w:val="af2"/>
    <w:uiPriority w:val="34"/>
    <w:qFormat/>
    <w:rsid w:val="00414C7B"/>
    <w:pPr>
      <w:ind w:left="720"/>
      <w:contextualSpacing/>
    </w:pPr>
  </w:style>
  <w:style w:type="character" w:styleId="af3">
    <w:name w:val="Hyperlink"/>
    <w:uiPriority w:val="99"/>
    <w:rsid w:val="00414C7B"/>
    <w:rPr>
      <w:color w:val="0000FF"/>
      <w:u w:val="single"/>
    </w:rPr>
  </w:style>
  <w:style w:type="paragraph" w:styleId="af4">
    <w:name w:val="Balloon Text"/>
    <w:basedOn w:val="a9"/>
    <w:link w:val="af5"/>
    <w:semiHidden/>
    <w:unhideWhenUsed/>
    <w:rsid w:val="00414C7B"/>
    <w:rPr>
      <w:rFonts w:ascii="Tahoma" w:hAnsi="Tahoma" w:cs="Tahoma"/>
      <w:sz w:val="16"/>
      <w:szCs w:val="16"/>
    </w:rPr>
  </w:style>
  <w:style w:type="character" w:customStyle="1" w:styleId="af5">
    <w:name w:val="Текст выноски Знак"/>
    <w:basedOn w:val="aa"/>
    <w:link w:val="af4"/>
    <w:rsid w:val="00414C7B"/>
    <w:rPr>
      <w:rFonts w:ascii="Tahoma" w:eastAsia="Times New Roman" w:hAnsi="Tahoma" w:cs="Tahoma"/>
      <w:sz w:val="16"/>
      <w:szCs w:val="16"/>
      <w:lang w:eastAsia="ru-RU"/>
    </w:rPr>
  </w:style>
  <w:style w:type="paragraph" w:customStyle="1" w:styleId="2-11">
    <w:name w:val="содержание2-11"/>
    <w:basedOn w:val="a9"/>
    <w:rsid w:val="00414C7B"/>
    <w:pPr>
      <w:spacing w:after="60"/>
      <w:jc w:val="both"/>
    </w:pPr>
    <w:rPr>
      <w:sz w:val="24"/>
      <w:szCs w:val="24"/>
    </w:rPr>
  </w:style>
  <w:style w:type="paragraph" w:customStyle="1" w:styleId="af6">
    <w:name w:val="Подпункт"/>
    <w:basedOn w:val="ad"/>
    <w:link w:val="14"/>
    <w:rsid w:val="00414C7B"/>
    <w:pPr>
      <w:tabs>
        <w:tab w:val="clear" w:pos="2814"/>
        <w:tab w:val="num" w:pos="1134"/>
      </w:tabs>
      <w:ind w:left="1134"/>
    </w:pPr>
  </w:style>
  <w:style w:type="paragraph" w:customStyle="1" w:styleId="24">
    <w:name w:val="Пункт2"/>
    <w:basedOn w:val="ad"/>
    <w:link w:val="25"/>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7">
    <w:name w:val="Пункт б/н"/>
    <w:basedOn w:val="a9"/>
    <w:rsid w:val="00414C7B"/>
    <w:pPr>
      <w:tabs>
        <w:tab w:val="left" w:pos="1134"/>
      </w:tabs>
      <w:spacing w:line="360" w:lineRule="auto"/>
      <w:ind w:left="1134"/>
      <w:jc w:val="both"/>
    </w:pPr>
    <w:rPr>
      <w:snapToGrid w:val="0"/>
      <w:sz w:val="28"/>
    </w:rPr>
  </w:style>
  <w:style w:type="character" w:customStyle="1" w:styleId="14">
    <w:name w:val="Подпункт Знак1"/>
    <w:link w:val="af6"/>
    <w:rsid w:val="00414C7B"/>
    <w:rPr>
      <w:rFonts w:ascii="Times New Roman" w:eastAsia="Times New Roman" w:hAnsi="Times New Roman" w:cs="Times New Roman"/>
      <w:snapToGrid w:val="0"/>
      <w:sz w:val="28"/>
      <w:szCs w:val="20"/>
      <w:lang w:eastAsia="ru-RU"/>
    </w:rPr>
  </w:style>
  <w:style w:type="character" w:customStyle="1" w:styleId="13">
    <w:name w:val="Пункт Знак1"/>
    <w:link w:val="ad"/>
    <w:rsid w:val="00414C7B"/>
    <w:rPr>
      <w:rFonts w:ascii="Times New Roman" w:eastAsia="Times New Roman" w:hAnsi="Times New Roman" w:cs="Times New Roman"/>
      <w:snapToGrid w:val="0"/>
      <w:sz w:val="28"/>
      <w:szCs w:val="20"/>
      <w:lang w:eastAsia="ru-RU"/>
    </w:rPr>
  </w:style>
  <w:style w:type="paragraph" w:customStyle="1" w:styleId="15">
    <w:name w:val="Стиль1"/>
    <w:basedOn w:val="a9"/>
    <w:qFormat/>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6">
    <w:name w:val="Стиль2"/>
    <w:basedOn w:val="21"/>
    <w:qFormat/>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7"/>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2"/>
    <w:rsid w:val="00414C7B"/>
    <w:pPr>
      <w:spacing w:before="240"/>
      <w:ind w:firstLine="720"/>
      <w:jc w:val="both"/>
    </w:pPr>
    <w:rPr>
      <w:bCs/>
      <w:iCs/>
      <w:sz w:val="28"/>
    </w:rPr>
  </w:style>
  <w:style w:type="paragraph" w:styleId="21">
    <w:name w:val="List Number 2"/>
    <w:basedOn w:val="a9"/>
    <w:unhideWhenUsed/>
    <w:rsid w:val="00414C7B"/>
    <w:pPr>
      <w:numPr>
        <w:numId w:val="13"/>
      </w:numPr>
      <w:tabs>
        <w:tab w:val="num" w:pos="643"/>
      </w:tabs>
      <w:ind w:left="643" w:hanging="360"/>
      <w:contextualSpacing/>
    </w:pPr>
  </w:style>
  <w:style w:type="paragraph" w:styleId="27">
    <w:name w:val="Body Text Indent 2"/>
    <w:basedOn w:val="a9"/>
    <w:link w:val="28"/>
    <w:unhideWhenUsed/>
    <w:rsid w:val="00414C7B"/>
    <w:pPr>
      <w:spacing w:after="120" w:line="480" w:lineRule="auto"/>
      <w:ind w:left="283"/>
    </w:pPr>
  </w:style>
  <w:style w:type="character" w:customStyle="1" w:styleId="28">
    <w:name w:val="Основной текст с отступом 2 Знак"/>
    <w:basedOn w:val="aa"/>
    <w:link w:val="27"/>
    <w:rsid w:val="00414C7B"/>
    <w:rPr>
      <w:rFonts w:ascii="Times New Roman" w:eastAsia="Times New Roman" w:hAnsi="Times New Roman" w:cs="Times New Roman"/>
      <w:sz w:val="20"/>
      <w:szCs w:val="20"/>
      <w:lang w:eastAsia="ru-RU"/>
    </w:rPr>
  </w:style>
  <w:style w:type="paragraph" w:styleId="af8">
    <w:name w:val="header"/>
    <w:aliases w:val="??????? ??????????,I.L.T.,Aa?oiee eieiioeooe1,header-first,HeaderPort,ВерхКолонтитул"/>
    <w:basedOn w:val="a9"/>
    <w:link w:val="af9"/>
    <w:rsid w:val="00414C7B"/>
    <w:pPr>
      <w:pBdr>
        <w:bottom w:val="single" w:sz="4" w:space="1" w:color="auto"/>
      </w:pBdr>
      <w:tabs>
        <w:tab w:val="center" w:pos="4153"/>
        <w:tab w:val="right" w:pos="8306"/>
      </w:tabs>
      <w:jc w:val="center"/>
    </w:pPr>
    <w:rPr>
      <w:i/>
    </w:rPr>
  </w:style>
  <w:style w:type="character" w:customStyle="1" w:styleId="af9">
    <w:name w:val="Верхний колонтитул Знак"/>
    <w:aliases w:val="??????? ?????????? Знак,I.L.T. Знак,Aa?oiee eieiioeooe1 Знак,header-first Знак,HeaderPort Знак,ВерхКолонтитул Знак"/>
    <w:basedOn w:val="aa"/>
    <w:link w:val="af8"/>
    <w:rsid w:val="00414C7B"/>
    <w:rPr>
      <w:rFonts w:ascii="Times New Roman" w:eastAsia="Times New Roman" w:hAnsi="Times New Roman" w:cs="Times New Roman"/>
      <w:i/>
      <w:sz w:val="20"/>
      <w:szCs w:val="20"/>
      <w:lang w:eastAsia="ru-RU"/>
    </w:rPr>
  </w:style>
  <w:style w:type="paragraph" w:styleId="afa">
    <w:name w:val="footer"/>
    <w:basedOn w:val="a9"/>
    <w:link w:val="afb"/>
    <w:uiPriority w:val="99"/>
    <w:rsid w:val="00414C7B"/>
    <w:pPr>
      <w:tabs>
        <w:tab w:val="center" w:pos="4253"/>
        <w:tab w:val="right" w:pos="9356"/>
      </w:tabs>
      <w:jc w:val="both"/>
    </w:pPr>
  </w:style>
  <w:style w:type="character" w:customStyle="1" w:styleId="afb">
    <w:name w:val="Нижний колонтитул Знак"/>
    <w:basedOn w:val="aa"/>
    <w:link w:val="afa"/>
    <w:uiPriority w:val="99"/>
    <w:rsid w:val="00414C7B"/>
    <w:rPr>
      <w:rFonts w:ascii="Times New Roman" w:eastAsia="Times New Roman" w:hAnsi="Times New Roman" w:cs="Times New Roman"/>
      <w:sz w:val="20"/>
      <w:szCs w:val="20"/>
      <w:lang w:eastAsia="ru-RU"/>
    </w:rPr>
  </w:style>
  <w:style w:type="character" w:styleId="afc">
    <w:name w:val="footnote reference"/>
    <w:rsid w:val="00414C7B"/>
    <w:rPr>
      <w:rFonts w:cs="Times New Roman"/>
      <w:vertAlign w:val="superscript"/>
    </w:rPr>
  </w:style>
  <w:style w:type="character" w:styleId="afd">
    <w:name w:val="page number"/>
    <w:rsid w:val="00414C7B"/>
    <w:rPr>
      <w:rFonts w:ascii="Times New Roman" w:hAnsi="Times New Roman" w:cs="Times New Roman"/>
      <w:sz w:val="20"/>
    </w:rPr>
  </w:style>
  <w:style w:type="paragraph" w:styleId="16">
    <w:name w:val="toc 1"/>
    <w:basedOn w:val="a9"/>
    <w:next w:val="a9"/>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9">
    <w:name w:val="toc 2"/>
    <w:basedOn w:val="a9"/>
    <w:next w:val="a9"/>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9"/>
    <w:next w:val="a9"/>
    <w:autoRedefine/>
    <w:uiPriority w:val="39"/>
    <w:rsid w:val="00414C7B"/>
    <w:pPr>
      <w:tabs>
        <w:tab w:val="left" w:pos="1985"/>
        <w:tab w:val="right" w:leader="dot" w:pos="9360"/>
      </w:tabs>
      <w:spacing w:after="120"/>
      <w:ind w:left="1985" w:right="1134" w:hanging="851"/>
    </w:pPr>
    <w:rPr>
      <w:iCs/>
      <w:noProof/>
      <w:sz w:val="24"/>
      <w:szCs w:val="24"/>
    </w:rPr>
  </w:style>
  <w:style w:type="paragraph" w:styleId="43">
    <w:name w:val="toc 4"/>
    <w:basedOn w:val="a9"/>
    <w:next w:val="a9"/>
    <w:autoRedefine/>
    <w:uiPriority w:val="39"/>
    <w:rsid w:val="00414C7B"/>
    <w:pPr>
      <w:tabs>
        <w:tab w:val="left" w:pos="2268"/>
        <w:tab w:val="right" w:leader="dot" w:pos="10195"/>
      </w:tabs>
      <w:spacing w:after="60"/>
      <w:ind w:left="2268" w:right="1134" w:hanging="567"/>
    </w:pPr>
    <w:rPr>
      <w:sz w:val="24"/>
      <w:szCs w:val="24"/>
    </w:rPr>
  </w:style>
  <w:style w:type="character" w:styleId="afe">
    <w:name w:val="FollowedHyperlink"/>
    <w:uiPriority w:val="99"/>
    <w:rsid w:val="00414C7B"/>
    <w:rPr>
      <w:rFonts w:cs="Times New Roman"/>
      <w:color w:val="800080"/>
      <w:u w:val="single"/>
    </w:rPr>
  </w:style>
  <w:style w:type="paragraph" w:styleId="aff">
    <w:name w:val="Document Map"/>
    <w:basedOn w:val="a9"/>
    <w:link w:val="aff0"/>
    <w:semiHidden/>
    <w:rsid w:val="00414C7B"/>
    <w:pPr>
      <w:shd w:val="clear" w:color="auto" w:fill="000080"/>
      <w:spacing w:line="360" w:lineRule="auto"/>
      <w:ind w:firstLine="567"/>
      <w:jc w:val="both"/>
    </w:pPr>
    <w:rPr>
      <w:rFonts w:ascii="Tahoma" w:hAnsi="Tahoma"/>
    </w:rPr>
  </w:style>
  <w:style w:type="character" w:customStyle="1" w:styleId="aff0">
    <w:name w:val="Схема документа Знак"/>
    <w:basedOn w:val="aa"/>
    <w:link w:val="aff"/>
    <w:semiHidden/>
    <w:rsid w:val="00414C7B"/>
    <w:rPr>
      <w:rFonts w:ascii="Tahoma" w:eastAsia="Times New Roman" w:hAnsi="Tahoma" w:cs="Times New Roman"/>
      <w:sz w:val="20"/>
      <w:szCs w:val="20"/>
      <w:shd w:val="clear" w:color="auto" w:fill="000080"/>
      <w:lang w:eastAsia="ru-RU"/>
    </w:rPr>
  </w:style>
  <w:style w:type="paragraph" w:customStyle="1" w:styleId="aff1">
    <w:name w:val="Таблица шапка"/>
    <w:basedOn w:val="a9"/>
    <w:uiPriority w:val="99"/>
    <w:rsid w:val="00414C7B"/>
    <w:pPr>
      <w:keepNext/>
      <w:spacing w:before="40" w:after="40"/>
      <w:ind w:left="57" w:right="57"/>
    </w:pPr>
    <w:rPr>
      <w:sz w:val="22"/>
    </w:rPr>
  </w:style>
  <w:style w:type="paragraph" w:styleId="aff2">
    <w:name w:val="footnote text"/>
    <w:basedOn w:val="a9"/>
    <w:link w:val="aff3"/>
    <w:semiHidden/>
    <w:rsid w:val="00414C7B"/>
    <w:pPr>
      <w:ind w:firstLine="567"/>
      <w:jc w:val="both"/>
    </w:pPr>
  </w:style>
  <w:style w:type="character" w:customStyle="1" w:styleId="aff3">
    <w:name w:val="Текст сноски Знак"/>
    <w:basedOn w:val="aa"/>
    <w:link w:val="aff2"/>
    <w:semiHidden/>
    <w:rsid w:val="00414C7B"/>
    <w:rPr>
      <w:rFonts w:ascii="Times New Roman" w:eastAsia="Times New Roman" w:hAnsi="Times New Roman" w:cs="Times New Roman"/>
      <w:sz w:val="20"/>
      <w:szCs w:val="20"/>
      <w:lang w:eastAsia="ru-RU"/>
    </w:rPr>
  </w:style>
  <w:style w:type="paragraph" w:customStyle="1" w:styleId="aff4">
    <w:name w:val="Таблица текст"/>
    <w:basedOn w:val="a9"/>
    <w:qFormat/>
    <w:rsid w:val="00414C7B"/>
    <w:pPr>
      <w:spacing w:before="40" w:after="40"/>
      <w:ind w:left="57" w:right="57"/>
    </w:pPr>
    <w:rPr>
      <w:sz w:val="24"/>
    </w:rPr>
  </w:style>
  <w:style w:type="paragraph" w:styleId="aff5">
    <w:name w:val="caption"/>
    <w:basedOn w:val="a9"/>
    <w:next w:val="a9"/>
    <w:qFormat/>
    <w:rsid w:val="00414C7B"/>
    <w:pPr>
      <w:pageBreakBefore/>
      <w:suppressAutoHyphens/>
      <w:spacing w:before="120" w:after="120"/>
      <w:jc w:val="both"/>
    </w:pPr>
    <w:rPr>
      <w:bCs/>
      <w:i/>
      <w:sz w:val="24"/>
    </w:rPr>
  </w:style>
  <w:style w:type="paragraph" w:styleId="53">
    <w:name w:val="toc 5"/>
    <w:basedOn w:val="a9"/>
    <w:next w:val="a9"/>
    <w:autoRedefine/>
    <w:uiPriority w:val="39"/>
    <w:rsid w:val="00414C7B"/>
    <w:pPr>
      <w:spacing w:line="360" w:lineRule="auto"/>
      <w:ind w:left="1120" w:firstLine="567"/>
    </w:pPr>
    <w:rPr>
      <w:sz w:val="18"/>
      <w:szCs w:val="18"/>
    </w:rPr>
  </w:style>
  <w:style w:type="paragraph" w:styleId="61">
    <w:name w:val="toc 6"/>
    <w:basedOn w:val="a9"/>
    <w:next w:val="a9"/>
    <w:autoRedefine/>
    <w:uiPriority w:val="39"/>
    <w:rsid w:val="00414C7B"/>
    <w:pPr>
      <w:spacing w:line="360" w:lineRule="auto"/>
      <w:ind w:left="1400" w:firstLine="567"/>
    </w:pPr>
    <w:rPr>
      <w:sz w:val="18"/>
      <w:szCs w:val="18"/>
    </w:rPr>
  </w:style>
  <w:style w:type="paragraph" w:styleId="71">
    <w:name w:val="toc 7"/>
    <w:basedOn w:val="a9"/>
    <w:next w:val="a9"/>
    <w:autoRedefine/>
    <w:uiPriority w:val="39"/>
    <w:rsid w:val="00414C7B"/>
    <w:pPr>
      <w:spacing w:line="360" w:lineRule="auto"/>
      <w:ind w:left="1680" w:firstLine="567"/>
    </w:pPr>
    <w:rPr>
      <w:sz w:val="18"/>
      <w:szCs w:val="18"/>
    </w:rPr>
  </w:style>
  <w:style w:type="paragraph" w:styleId="81">
    <w:name w:val="toc 8"/>
    <w:basedOn w:val="a9"/>
    <w:next w:val="a9"/>
    <w:autoRedefine/>
    <w:uiPriority w:val="39"/>
    <w:rsid w:val="00414C7B"/>
    <w:pPr>
      <w:spacing w:line="360" w:lineRule="auto"/>
      <w:ind w:left="1960" w:firstLine="567"/>
    </w:pPr>
    <w:rPr>
      <w:sz w:val="18"/>
      <w:szCs w:val="18"/>
    </w:rPr>
  </w:style>
  <w:style w:type="paragraph" w:styleId="91">
    <w:name w:val="toc 9"/>
    <w:basedOn w:val="a9"/>
    <w:next w:val="a9"/>
    <w:autoRedefine/>
    <w:uiPriority w:val="39"/>
    <w:rsid w:val="00414C7B"/>
    <w:pPr>
      <w:spacing w:line="360" w:lineRule="auto"/>
      <w:ind w:left="2240" w:firstLine="567"/>
    </w:pPr>
    <w:rPr>
      <w:sz w:val="18"/>
      <w:szCs w:val="18"/>
    </w:rPr>
  </w:style>
  <w:style w:type="paragraph" w:customStyle="1" w:styleId="aff6">
    <w:name w:val="Служебный"/>
    <w:basedOn w:val="aff7"/>
    <w:rsid w:val="00414C7B"/>
  </w:style>
  <w:style w:type="paragraph" w:customStyle="1" w:styleId="aff7">
    <w:name w:val="Главы"/>
    <w:basedOn w:val="a2"/>
    <w:next w:val="a9"/>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9"/>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8">
    <w:name w:val="маркированный"/>
    <w:basedOn w:val="a9"/>
    <w:semiHidden/>
    <w:rsid w:val="00414C7B"/>
    <w:pPr>
      <w:tabs>
        <w:tab w:val="num" w:pos="1701"/>
      </w:tabs>
      <w:spacing w:line="360" w:lineRule="auto"/>
      <w:ind w:left="1701" w:hanging="567"/>
      <w:jc w:val="both"/>
    </w:pPr>
    <w:rPr>
      <w:sz w:val="28"/>
    </w:rPr>
  </w:style>
  <w:style w:type="character" w:customStyle="1" w:styleId="aff9">
    <w:name w:val="Подпункт Знак"/>
    <w:basedOn w:val="ae"/>
    <w:rsid w:val="00414C7B"/>
    <w:rPr>
      <w:rFonts w:cs="Times New Roman"/>
      <w:sz w:val="28"/>
      <w:lang w:val="ru-RU" w:eastAsia="ru-RU" w:bidi="ar-SA"/>
    </w:rPr>
  </w:style>
  <w:style w:type="character" w:customStyle="1" w:styleId="affa">
    <w:name w:val="комментарий"/>
    <w:rsid w:val="00414C7B"/>
    <w:rPr>
      <w:rFonts w:cs="Times New Roman"/>
      <w:b/>
      <w:i/>
      <w:shd w:val="clear" w:color="auto" w:fill="FFFF99"/>
    </w:rPr>
  </w:style>
  <w:style w:type="character" w:customStyle="1" w:styleId="25">
    <w:name w:val="Пункт2 Знак"/>
    <w:link w:val="24"/>
    <w:rsid w:val="00414C7B"/>
    <w:rPr>
      <w:rFonts w:ascii="Times New Roman" w:eastAsia="Times New Roman" w:hAnsi="Times New Roman" w:cs="Times New Roman"/>
      <w:b/>
      <w:snapToGrid w:val="0"/>
      <w:sz w:val="28"/>
      <w:szCs w:val="20"/>
      <w:lang w:eastAsia="ru-RU"/>
    </w:rPr>
  </w:style>
  <w:style w:type="character" w:customStyle="1" w:styleId="af0">
    <w:name w:val="Подподпункт Знак"/>
    <w:link w:val="af"/>
    <w:rsid w:val="00414C7B"/>
    <w:rPr>
      <w:rFonts w:ascii="Times New Roman" w:eastAsia="Times New Roman" w:hAnsi="Times New Roman" w:cs="Times New Roman"/>
      <w:snapToGrid w:val="0"/>
      <w:sz w:val="28"/>
      <w:szCs w:val="20"/>
      <w:lang w:eastAsia="ru-RU"/>
    </w:rPr>
  </w:style>
  <w:style w:type="paragraph" w:styleId="a6">
    <w:name w:val="List Number"/>
    <w:basedOn w:val="a9"/>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b">
    <w:name w:val="Текст таблицы"/>
    <w:basedOn w:val="a9"/>
    <w:semiHidden/>
    <w:rsid w:val="00414C7B"/>
    <w:pPr>
      <w:spacing w:before="40" w:after="40"/>
      <w:ind w:left="57" w:right="57"/>
    </w:pPr>
    <w:rPr>
      <w:sz w:val="24"/>
      <w:szCs w:val="24"/>
    </w:rPr>
  </w:style>
  <w:style w:type="paragraph" w:styleId="a1">
    <w:name w:val="List Bullet"/>
    <w:basedOn w:val="a9"/>
    <w:autoRedefine/>
    <w:rsid w:val="00414C7B"/>
    <w:pPr>
      <w:numPr>
        <w:numId w:val="6"/>
      </w:numPr>
      <w:spacing w:line="360" w:lineRule="auto"/>
      <w:jc w:val="both"/>
    </w:pPr>
    <w:rPr>
      <w:sz w:val="28"/>
    </w:rPr>
  </w:style>
  <w:style w:type="paragraph" w:styleId="affc">
    <w:name w:val="annotation text"/>
    <w:basedOn w:val="a9"/>
    <w:link w:val="affd"/>
    <w:semiHidden/>
    <w:rsid w:val="00414C7B"/>
    <w:pPr>
      <w:spacing w:line="360" w:lineRule="auto"/>
      <w:ind w:firstLine="567"/>
      <w:jc w:val="both"/>
    </w:pPr>
  </w:style>
  <w:style w:type="character" w:customStyle="1" w:styleId="affd">
    <w:name w:val="Текст примечания Знак"/>
    <w:basedOn w:val="aa"/>
    <w:link w:val="affc"/>
    <w:semiHidden/>
    <w:rsid w:val="00414C7B"/>
    <w:rPr>
      <w:rFonts w:ascii="Times New Roman" w:eastAsia="Times New Roman" w:hAnsi="Times New Roman" w:cs="Times New Roman"/>
      <w:sz w:val="20"/>
      <w:szCs w:val="20"/>
      <w:lang w:eastAsia="ru-RU"/>
    </w:rPr>
  </w:style>
  <w:style w:type="paragraph" w:styleId="affe">
    <w:name w:val="annotation subject"/>
    <w:basedOn w:val="affc"/>
    <w:next w:val="affc"/>
    <w:link w:val="afff"/>
    <w:rsid w:val="00414C7B"/>
    <w:rPr>
      <w:b/>
      <w:bCs/>
    </w:rPr>
  </w:style>
  <w:style w:type="character" w:customStyle="1" w:styleId="afff">
    <w:name w:val="Тема примечания Знак"/>
    <w:basedOn w:val="affd"/>
    <w:link w:val="affe"/>
    <w:rsid w:val="00414C7B"/>
    <w:rPr>
      <w:rFonts w:ascii="Times New Roman" w:eastAsia="Times New Roman" w:hAnsi="Times New Roman" w:cs="Times New Roman"/>
      <w:b/>
      <w:bCs/>
      <w:sz w:val="20"/>
      <w:szCs w:val="20"/>
      <w:lang w:eastAsia="ru-RU"/>
    </w:rPr>
  </w:style>
  <w:style w:type="table" w:styleId="afff0">
    <w:name w:val="Table Grid"/>
    <w:basedOn w:val="ab"/>
    <w:uiPriority w:val="3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Body Text Indent"/>
    <w:aliases w:val="Основной текст 1"/>
    <w:basedOn w:val="a9"/>
    <w:link w:val="afff2"/>
    <w:rsid w:val="00414C7B"/>
    <w:pPr>
      <w:ind w:firstLine="720"/>
      <w:jc w:val="both"/>
    </w:pPr>
    <w:rPr>
      <w:rFonts w:ascii="Courier New" w:hAnsi="Courier New"/>
      <w:sz w:val="24"/>
    </w:rPr>
  </w:style>
  <w:style w:type="character" w:customStyle="1" w:styleId="afff2">
    <w:name w:val="Основной текст с отступом Знак"/>
    <w:aliases w:val="Основной текст 1 Знак"/>
    <w:basedOn w:val="aa"/>
    <w:link w:val="afff1"/>
    <w:rsid w:val="00414C7B"/>
    <w:rPr>
      <w:rFonts w:ascii="Courier New" w:eastAsia="Times New Roman" w:hAnsi="Courier New" w:cs="Times New Roman"/>
      <w:sz w:val="24"/>
      <w:szCs w:val="20"/>
      <w:lang w:eastAsia="ru-RU"/>
    </w:rPr>
  </w:style>
  <w:style w:type="paragraph" w:styleId="2a">
    <w:name w:val="Body Text 2"/>
    <w:basedOn w:val="a9"/>
    <w:link w:val="2b"/>
    <w:rsid w:val="00414C7B"/>
    <w:pPr>
      <w:spacing w:after="120" w:line="480" w:lineRule="auto"/>
      <w:ind w:firstLine="567"/>
      <w:jc w:val="both"/>
    </w:pPr>
    <w:rPr>
      <w:sz w:val="28"/>
    </w:rPr>
  </w:style>
  <w:style w:type="character" w:customStyle="1" w:styleId="2b">
    <w:name w:val="Основной текст 2 Знак"/>
    <w:basedOn w:val="aa"/>
    <w:link w:val="2a"/>
    <w:rsid w:val="00414C7B"/>
    <w:rPr>
      <w:rFonts w:ascii="Times New Roman" w:eastAsia="Times New Roman" w:hAnsi="Times New Roman" w:cs="Times New Roman"/>
      <w:sz w:val="28"/>
      <w:szCs w:val="20"/>
      <w:lang w:eastAsia="ru-RU"/>
    </w:rPr>
  </w:style>
  <w:style w:type="paragraph" w:styleId="35">
    <w:name w:val="Body Text 3"/>
    <w:basedOn w:val="a9"/>
    <w:link w:val="36"/>
    <w:rsid w:val="00414C7B"/>
    <w:pPr>
      <w:spacing w:after="120" w:line="360" w:lineRule="auto"/>
      <w:ind w:firstLine="567"/>
      <w:jc w:val="both"/>
    </w:pPr>
    <w:rPr>
      <w:sz w:val="16"/>
      <w:szCs w:val="16"/>
    </w:rPr>
  </w:style>
  <w:style w:type="character" w:customStyle="1" w:styleId="36">
    <w:name w:val="Основной текст 3 Знак"/>
    <w:basedOn w:val="aa"/>
    <w:link w:val="35"/>
    <w:rsid w:val="00414C7B"/>
    <w:rPr>
      <w:rFonts w:ascii="Times New Roman" w:eastAsia="Times New Roman" w:hAnsi="Times New Roman" w:cs="Times New Roman"/>
      <w:sz w:val="16"/>
      <w:szCs w:val="16"/>
      <w:lang w:eastAsia="ru-RU"/>
    </w:rPr>
  </w:style>
  <w:style w:type="paragraph" w:styleId="afff3">
    <w:name w:val="Title"/>
    <w:aliases w:val="Знак Знак,Основной текст с отступом 21,Название Знак1 Знак,Название Знак Знак Знак,Знак Знак2 Знак,Знак Знак1 Знак"/>
    <w:basedOn w:val="a9"/>
    <w:link w:val="afff4"/>
    <w:qFormat/>
    <w:rsid w:val="00414C7B"/>
    <w:pPr>
      <w:jc w:val="center"/>
    </w:pPr>
    <w:rPr>
      <w:b/>
      <w:sz w:val="28"/>
    </w:rPr>
  </w:style>
  <w:style w:type="character" w:customStyle="1" w:styleId="afff4">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a"/>
    <w:link w:val="afff3"/>
    <w:rsid w:val="00414C7B"/>
    <w:rPr>
      <w:rFonts w:ascii="Times New Roman" w:eastAsia="Times New Roman" w:hAnsi="Times New Roman" w:cs="Times New Roman"/>
      <w:b/>
      <w:sz w:val="28"/>
      <w:szCs w:val="20"/>
      <w:lang w:eastAsia="ru-RU"/>
    </w:rPr>
  </w:style>
  <w:style w:type="character" w:styleId="afff5">
    <w:name w:val="annotation reference"/>
    <w:semiHidden/>
    <w:rsid w:val="00414C7B"/>
    <w:rPr>
      <w:sz w:val="16"/>
      <w:szCs w:val="16"/>
    </w:rPr>
  </w:style>
  <w:style w:type="paragraph" w:styleId="afff6">
    <w:name w:val="List Continue"/>
    <w:basedOn w:val="a9"/>
    <w:rsid w:val="00414C7B"/>
    <w:pPr>
      <w:spacing w:after="120" w:line="360" w:lineRule="auto"/>
      <w:ind w:left="283" w:firstLine="567"/>
      <w:jc w:val="both"/>
    </w:pPr>
    <w:rPr>
      <w:sz w:val="28"/>
    </w:rPr>
  </w:style>
  <w:style w:type="paragraph" w:customStyle="1" w:styleId="NumPara">
    <w:name w:val="NumPara"/>
    <w:basedOn w:val="a9"/>
    <w:rsid w:val="00414C7B"/>
    <w:pPr>
      <w:spacing w:before="60" w:after="60"/>
      <w:ind w:left="567" w:hanging="567"/>
    </w:pPr>
    <w:rPr>
      <w:sz w:val="24"/>
    </w:rPr>
  </w:style>
  <w:style w:type="paragraph" w:styleId="af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9"/>
    <w:link w:val="afff8"/>
    <w:rsid w:val="00414C7B"/>
    <w:pPr>
      <w:spacing w:after="120"/>
    </w:pPr>
  </w:style>
  <w:style w:type="character" w:customStyle="1" w:styleId="afff8">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a"/>
    <w:link w:val="afff7"/>
    <w:rsid w:val="00414C7B"/>
    <w:rPr>
      <w:rFonts w:ascii="Times New Roman" w:eastAsia="Times New Roman" w:hAnsi="Times New Roman" w:cs="Times New Roman"/>
      <w:sz w:val="20"/>
      <w:szCs w:val="20"/>
      <w:lang w:eastAsia="ru-RU"/>
    </w:rPr>
  </w:style>
  <w:style w:type="paragraph" w:styleId="afff9">
    <w:name w:val="Subtitle"/>
    <w:basedOn w:val="a9"/>
    <w:link w:val="afffa"/>
    <w:qFormat/>
    <w:rsid w:val="00414C7B"/>
    <w:pPr>
      <w:spacing w:after="60"/>
      <w:jc w:val="center"/>
    </w:pPr>
    <w:rPr>
      <w:rFonts w:ascii="Arial" w:hAnsi="Arial"/>
      <w:sz w:val="24"/>
    </w:rPr>
  </w:style>
  <w:style w:type="character" w:customStyle="1" w:styleId="afffa">
    <w:name w:val="Подзаголовок Знак"/>
    <w:basedOn w:val="aa"/>
    <w:link w:val="afff9"/>
    <w:rsid w:val="00414C7B"/>
    <w:rPr>
      <w:rFonts w:ascii="Arial" w:eastAsia="Times New Roman" w:hAnsi="Arial" w:cs="Times New Roman"/>
      <w:sz w:val="24"/>
      <w:szCs w:val="20"/>
      <w:lang w:eastAsia="ru-RU"/>
    </w:rPr>
  </w:style>
  <w:style w:type="paragraph" w:customStyle="1" w:styleId="17">
    <w:name w:val="Обычный1"/>
    <w:uiPriority w:val="99"/>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b">
    <w:name w:val="Знак Знак Знак Знак"/>
    <w:basedOn w:val="a9"/>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4">
    <w:name w:val="Normal (Web)"/>
    <w:aliases w:val="Обычный (веб)11,Обычный (веб)111"/>
    <w:basedOn w:val="a9"/>
    <w:uiPriority w:val="99"/>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9"/>
    <w:rsid w:val="00414C7B"/>
    <w:pPr>
      <w:spacing w:after="120" w:line="480" w:lineRule="auto"/>
      <w:ind w:firstLine="567"/>
      <w:jc w:val="both"/>
    </w:pPr>
    <w:rPr>
      <w:sz w:val="28"/>
      <w:lang w:eastAsia="ar-SA"/>
    </w:rPr>
  </w:style>
  <w:style w:type="paragraph" w:customStyle="1" w:styleId="TableNormal">
    <w:name w:val="TableNormal"/>
    <w:basedOn w:val="a9"/>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9"/>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c">
    <w:name w:val="Plain Text"/>
    <w:basedOn w:val="a9"/>
    <w:link w:val="afffd"/>
    <w:rsid w:val="00414C7B"/>
    <w:rPr>
      <w:rFonts w:ascii="Courier New" w:hAnsi="Courier New"/>
      <w:b/>
    </w:rPr>
  </w:style>
  <w:style w:type="character" w:customStyle="1" w:styleId="afffd">
    <w:name w:val="Текст Знак"/>
    <w:basedOn w:val="aa"/>
    <w:link w:val="afffc"/>
    <w:rsid w:val="00414C7B"/>
    <w:rPr>
      <w:rFonts w:ascii="Courier New" w:eastAsia="Times New Roman" w:hAnsi="Courier New" w:cs="Times New Roman"/>
      <w:b/>
      <w:sz w:val="20"/>
      <w:szCs w:val="20"/>
      <w:lang w:eastAsia="ru-RU"/>
    </w:rPr>
  </w:style>
  <w:style w:type="paragraph" w:customStyle="1" w:styleId="afffe">
    <w:name w:val="Знак"/>
    <w:basedOn w:val="a9"/>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9"/>
    <w:rsid w:val="00414C7B"/>
    <w:pPr>
      <w:numPr>
        <w:numId w:val="16"/>
      </w:numPr>
      <w:spacing w:line="360" w:lineRule="auto"/>
      <w:jc w:val="both"/>
    </w:pPr>
    <w:rPr>
      <w:sz w:val="28"/>
    </w:rPr>
  </w:style>
  <w:style w:type="paragraph" w:customStyle="1" w:styleId="tztxtlist">
    <w:name w:val="tz_txt_list"/>
    <w:basedOn w:val="a9"/>
    <w:rsid w:val="00414C7B"/>
    <w:pPr>
      <w:numPr>
        <w:numId w:val="7"/>
      </w:numPr>
      <w:spacing w:line="360" w:lineRule="auto"/>
      <w:jc w:val="both"/>
    </w:pPr>
    <w:rPr>
      <w:snapToGrid w:val="0"/>
      <w:sz w:val="28"/>
    </w:rPr>
  </w:style>
  <w:style w:type="paragraph" w:styleId="affff">
    <w:name w:val="Block Text"/>
    <w:basedOn w:val="a9"/>
    <w:rsid w:val="00414C7B"/>
    <w:pPr>
      <w:ind w:left="1260" w:right="1435"/>
      <w:jc w:val="center"/>
    </w:pPr>
    <w:rPr>
      <w:b/>
      <w:bCs/>
      <w:sz w:val="24"/>
      <w:szCs w:val="24"/>
    </w:rPr>
  </w:style>
  <w:style w:type="paragraph" w:customStyle="1" w:styleId="-">
    <w:name w:val="- Маркированный"/>
    <w:basedOn w:val="a9"/>
    <w:next w:val="a9"/>
    <w:rsid w:val="00414C7B"/>
    <w:pPr>
      <w:numPr>
        <w:numId w:val="8"/>
      </w:numPr>
      <w:jc w:val="both"/>
    </w:pPr>
    <w:rPr>
      <w:rFonts w:ascii="Arial" w:hAnsi="Arial"/>
      <w:sz w:val="24"/>
    </w:rPr>
  </w:style>
  <w:style w:type="paragraph" w:customStyle="1" w:styleId="18">
    <w:name w:val="Знак1 Знак Знак Знак"/>
    <w:basedOn w:val="a9"/>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5">
    <w:name w:val="Список с цифрой"/>
    <w:basedOn w:val="a9"/>
    <w:rsid w:val="00414C7B"/>
    <w:pPr>
      <w:numPr>
        <w:numId w:val="9"/>
      </w:numPr>
      <w:spacing w:before="60" w:after="60"/>
      <w:jc w:val="both"/>
    </w:pPr>
    <w:rPr>
      <w:snapToGrid w:val="0"/>
      <w:sz w:val="24"/>
    </w:rPr>
  </w:style>
  <w:style w:type="paragraph" w:styleId="37">
    <w:name w:val="Body Text Indent 3"/>
    <w:basedOn w:val="a9"/>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a"/>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9"/>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9">
    <w:name w:val="Знак Знак1"/>
    <w:basedOn w:val="a9"/>
    <w:rsid w:val="00414C7B"/>
    <w:pPr>
      <w:tabs>
        <w:tab w:val="num" w:pos="360"/>
      </w:tabs>
      <w:spacing w:after="160" w:line="240" w:lineRule="exact"/>
    </w:pPr>
    <w:rPr>
      <w:rFonts w:ascii="Verdana" w:hAnsi="Verdana"/>
      <w:lang w:val="en-US" w:eastAsia="en-US"/>
    </w:rPr>
  </w:style>
  <w:style w:type="character" w:customStyle="1" w:styleId="1a">
    <w:name w:val="Обычный1 Знак"/>
    <w:rsid w:val="00414C7B"/>
    <w:rPr>
      <w:snapToGrid w:val="0"/>
      <w:sz w:val="24"/>
      <w:szCs w:val="24"/>
      <w:lang w:val="ru-RU" w:eastAsia="ru-RU" w:bidi="ar-SA"/>
    </w:rPr>
  </w:style>
  <w:style w:type="paragraph" w:customStyle="1" w:styleId="affff0">
    <w:name w:val="Заголовок таблицы"/>
    <w:basedOn w:val="a9"/>
    <w:next w:val="affb"/>
    <w:rsid w:val="00414C7B"/>
    <w:pPr>
      <w:keepNext/>
      <w:widowControl w:val="0"/>
    </w:pPr>
    <w:rPr>
      <w:rFonts w:ascii="Arial Narrow" w:hAnsi="Arial Narrow"/>
      <w:b/>
      <w:sz w:val="24"/>
      <w:lang w:eastAsia="en-US"/>
    </w:rPr>
  </w:style>
  <w:style w:type="paragraph" w:customStyle="1" w:styleId="affff1">
    <w:name w:val="Список нумерованный"/>
    <w:basedOn w:val="a9"/>
    <w:rsid w:val="00414C7B"/>
    <w:pPr>
      <w:tabs>
        <w:tab w:val="num" w:pos="927"/>
        <w:tab w:val="left" w:pos="1072"/>
      </w:tabs>
      <w:ind w:left="927" w:hanging="360"/>
      <w:jc w:val="both"/>
    </w:pPr>
    <w:rPr>
      <w:rFonts w:ascii="Arial Narrow" w:hAnsi="Arial Narrow"/>
      <w:sz w:val="24"/>
      <w:lang w:eastAsia="en-US"/>
    </w:rPr>
  </w:style>
  <w:style w:type="paragraph" w:customStyle="1" w:styleId="2c">
    <w:name w:val="Знак Знак2"/>
    <w:basedOn w:val="a9"/>
    <w:rsid w:val="00414C7B"/>
    <w:pPr>
      <w:tabs>
        <w:tab w:val="num" w:pos="360"/>
      </w:tabs>
      <w:spacing w:after="160" w:line="240" w:lineRule="exact"/>
    </w:pPr>
    <w:rPr>
      <w:rFonts w:ascii="Verdana" w:hAnsi="Verdana" w:cs="Verdana"/>
      <w:lang w:val="en-US" w:eastAsia="en-US"/>
    </w:rPr>
  </w:style>
  <w:style w:type="paragraph" w:customStyle="1" w:styleId="1b">
    <w:name w:val="Знак Знак Знак Знак Знак Знак Знак Знак Знак Знак1"/>
    <w:basedOn w:val="a9"/>
    <w:rsid w:val="00414C7B"/>
    <w:pPr>
      <w:tabs>
        <w:tab w:val="num" w:pos="360"/>
      </w:tabs>
      <w:spacing w:after="160" w:line="240" w:lineRule="exact"/>
    </w:pPr>
    <w:rPr>
      <w:rFonts w:ascii="Verdana" w:hAnsi="Verdana" w:cs="Verdana"/>
      <w:lang w:val="en-US" w:eastAsia="en-US"/>
    </w:rPr>
  </w:style>
  <w:style w:type="paragraph" w:styleId="affff2">
    <w:name w:val="TOC Heading"/>
    <w:basedOn w:val="11"/>
    <w:next w:val="a9"/>
    <w:uiPriority w:val="39"/>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9"/>
    <w:rsid w:val="00414C7B"/>
    <w:pPr>
      <w:ind w:left="709"/>
      <w:jc w:val="both"/>
    </w:pPr>
    <w:rPr>
      <w:rFonts w:ascii="Arial Narrow" w:hAnsi="Arial Narrow"/>
      <w:sz w:val="24"/>
      <w:szCs w:val="15"/>
    </w:rPr>
  </w:style>
  <w:style w:type="paragraph" w:customStyle="1" w:styleId="Tablecolheading">
    <w:name w:val="Table_col_heading"/>
    <w:basedOn w:val="a9"/>
    <w:rsid w:val="00414C7B"/>
    <w:pPr>
      <w:ind w:left="709" w:hanging="284"/>
    </w:pPr>
    <w:rPr>
      <w:rFonts w:ascii="Arial Narrow" w:hAnsi="Arial Narrow"/>
      <w:b/>
      <w:sz w:val="24"/>
      <w:szCs w:val="15"/>
    </w:rPr>
  </w:style>
  <w:style w:type="paragraph" w:customStyle="1" w:styleId="Bullet-">
    <w:name w:val="Bullet -"/>
    <w:basedOn w:val="a9"/>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9"/>
    <w:rsid w:val="00414C7B"/>
    <w:pPr>
      <w:spacing w:after="160" w:line="240" w:lineRule="exact"/>
    </w:pPr>
    <w:rPr>
      <w:rFonts w:ascii="Verdana" w:hAnsi="Verdana"/>
      <w:lang w:eastAsia="en-US"/>
    </w:rPr>
  </w:style>
  <w:style w:type="paragraph" w:customStyle="1" w:styleId="xl67">
    <w:name w:val="xl67"/>
    <w:basedOn w:val="a9"/>
    <w:rsid w:val="00414C7B"/>
    <w:pPr>
      <w:spacing w:before="100" w:beforeAutospacing="1" w:after="100" w:afterAutospacing="1"/>
      <w:jc w:val="right"/>
    </w:pPr>
    <w:rPr>
      <w:sz w:val="24"/>
      <w:szCs w:val="24"/>
    </w:rPr>
  </w:style>
  <w:style w:type="paragraph" w:customStyle="1" w:styleId="xl68">
    <w:name w:val="xl68"/>
    <w:basedOn w:val="a9"/>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9"/>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9"/>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9"/>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9"/>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9"/>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9"/>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9"/>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9"/>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3">
    <w:name w:val="Подподподподпункт"/>
    <w:basedOn w:val="a9"/>
    <w:rsid w:val="00414C7B"/>
    <w:pPr>
      <w:tabs>
        <w:tab w:val="num" w:pos="2835"/>
      </w:tabs>
      <w:spacing w:line="360" w:lineRule="auto"/>
      <w:ind w:left="2835" w:hanging="567"/>
      <w:jc w:val="both"/>
    </w:pPr>
    <w:rPr>
      <w:snapToGrid w:val="0"/>
      <w:sz w:val="28"/>
    </w:rPr>
  </w:style>
  <w:style w:type="paragraph" w:customStyle="1" w:styleId="affff4">
    <w:name w:val="Подподподпункт"/>
    <w:basedOn w:val="a9"/>
    <w:rsid w:val="00414C7B"/>
    <w:pPr>
      <w:tabs>
        <w:tab w:val="num" w:pos="2268"/>
      </w:tabs>
      <w:spacing w:line="360" w:lineRule="auto"/>
      <w:ind w:left="2268" w:hanging="567"/>
      <w:jc w:val="both"/>
    </w:pPr>
    <w:rPr>
      <w:snapToGrid w:val="0"/>
      <w:sz w:val="28"/>
    </w:rPr>
  </w:style>
  <w:style w:type="paragraph" w:customStyle="1" w:styleId="xl65">
    <w:name w:val="xl65"/>
    <w:basedOn w:val="a9"/>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9"/>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9"/>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9"/>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9"/>
    <w:rsid w:val="00414C7B"/>
    <w:pPr>
      <w:spacing w:before="100" w:beforeAutospacing="1" w:after="100" w:afterAutospacing="1"/>
    </w:pPr>
    <w:rPr>
      <w:sz w:val="24"/>
      <w:szCs w:val="24"/>
    </w:rPr>
  </w:style>
  <w:style w:type="paragraph" w:customStyle="1" w:styleId="xl81">
    <w:name w:val="xl81"/>
    <w:basedOn w:val="a9"/>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9"/>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5">
    <w:name w:val="Основной шрифт"/>
    <w:rsid w:val="00414C7B"/>
  </w:style>
  <w:style w:type="paragraph" w:customStyle="1" w:styleId="NormalJustified">
    <w:name w:val="Normal Justified"/>
    <w:basedOn w:val="a9"/>
    <w:rsid w:val="00414C7B"/>
    <w:pPr>
      <w:ind w:firstLine="720"/>
      <w:jc w:val="both"/>
    </w:pPr>
    <w:rPr>
      <w:rFonts w:ascii="Bodoni" w:hAnsi="Bodoni"/>
    </w:rPr>
  </w:style>
  <w:style w:type="paragraph" w:customStyle="1" w:styleId="1c">
    <w:name w:val="Знак Знак Знак1 Знак Знак Знак Знак Знак Знак Знак"/>
    <w:basedOn w:val="a9"/>
    <w:rsid w:val="00414C7B"/>
    <w:pPr>
      <w:spacing w:after="160" w:line="240" w:lineRule="exact"/>
    </w:pPr>
    <w:rPr>
      <w:rFonts w:ascii="Verdana" w:hAnsi="Verdana" w:cs="Verdana"/>
      <w:lang w:val="en-US" w:eastAsia="en-US"/>
    </w:rPr>
  </w:style>
  <w:style w:type="paragraph" w:customStyle="1" w:styleId="Web">
    <w:name w:val="Обычный (Web)"/>
    <w:basedOn w:val="a9"/>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9"/>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9"/>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9"/>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9"/>
    <w:rsid w:val="00414C7B"/>
    <w:pPr>
      <w:spacing w:before="100" w:beforeAutospacing="1" w:after="100" w:afterAutospacing="1"/>
      <w:textAlignment w:val="top"/>
    </w:pPr>
    <w:rPr>
      <w:sz w:val="24"/>
      <w:szCs w:val="24"/>
    </w:rPr>
  </w:style>
  <w:style w:type="paragraph" w:customStyle="1" w:styleId="xl86">
    <w:name w:val="xl86"/>
    <w:basedOn w:val="a9"/>
    <w:rsid w:val="00414C7B"/>
    <w:pPr>
      <w:spacing w:before="100" w:beforeAutospacing="1" w:after="100" w:afterAutospacing="1"/>
      <w:textAlignment w:val="top"/>
    </w:pPr>
    <w:rPr>
      <w:sz w:val="24"/>
      <w:szCs w:val="24"/>
    </w:rPr>
  </w:style>
  <w:style w:type="paragraph" w:customStyle="1" w:styleId="xl87">
    <w:name w:val="xl87"/>
    <w:basedOn w:val="a9"/>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9"/>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9"/>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9"/>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9"/>
    <w:rsid w:val="00414C7B"/>
    <w:pPr>
      <w:spacing w:before="100" w:beforeAutospacing="1" w:after="100" w:afterAutospacing="1"/>
      <w:jc w:val="right"/>
      <w:textAlignment w:val="top"/>
    </w:pPr>
    <w:rPr>
      <w:sz w:val="24"/>
      <w:szCs w:val="24"/>
    </w:rPr>
  </w:style>
  <w:style w:type="paragraph" w:customStyle="1" w:styleId="xl92">
    <w:name w:val="xl92"/>
    <w:basedOn w:val="a9"/>
    <w:rsid w:val="00414C7B"/>
    <w:pPr>
      <w:spacing w:before="100" w:beforeAutospacing="1" w:after="100" w:afterAutospacing="1"/>
      <w:textAlignment w:val="top"/>
    </w:pPr>
    <w:rPr>
      <w:sz w:val="22"/>
      <w:szCs w:val="22"/>
    </w:rPr>
  </w:style>
  <w:style w:type="paragraph" w:customStyle="1" w:styleId="xl93">
    <w:name w:val="xl93"/>
    <w:basedOn w:val="a9"/>
    <w:rsid w:val="00414C7B"/>
    <w:pPr>
      <w:spacing w:before="100" w:beforeAutospacing="1" w:after="100" w:afterAutospacing="1"/>
    </w:pPr>
    <w:rPr>
      <w:sz w:val="22"/>
      <w:szCs w:val="22"/>
    </w:rPr>
  </w:style>
  <w:style w:type="paragraph" w:customStyle="1" w:styleId="xl94">
    <w:name w:val="xl94"/>
    <w:basedOn w:val="a9"/>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9"/>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9"/>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9"/>
    <w:rsid w:val="00414C7B"/>
    <w:pPr>
      <w:spacing w:before="100" w:beforeAutospacing="1" w:after="100" w:afterAutospacing="1"/>
      <w:jc w:val="center"/>
      <w:textAlignment w:val="top"/>
    </w:pPr>
    <w:rPr>
      <w:b/>
      <w:bCs/>
      <w:sz w:val="24"/>
      <w:szCs w:val="24"/>
    </w:rPr>
  </w:style>
  <w:style w:type="paragraph" w:customStyle="1" w:styleId="xl98">
    <w:name w:val="xl98"/>
    <w:basedOn w:val="a9"/>
    <w:rsid w:val="00414C7B"/>
    <w:pPr>
      <w:spacing w:before="100" w:beforeAutospacing="1" w:after="100" w:afterAutospacing="1"/>
      <w:jc w:val="center"/>
      <w:textAlignment w:val="top"/>
    </w:pPr>
    <w:rPr>
      <w:b/>
      <w:bCs/>
      <w:sz w:val="24"/>
      <w:szCs w:val="24"/>
    </w:rPr>
  </w:style>
  <w:style w:type="paragraph" w:customStyle="1" w:styleId="font5">
    <w:name w:val="font5"/>
    <w:basedOn w:val="a9"/>
    <w:rsid w:val="00414C7B"/>
    <w:pPr>
      <w:spacing w:before="100" w:beforeAutospacing="1" w:after="100" w:afterAutospacing="1"/>
    </w:pPr>
    <w:rPr>
      <w:sz w:val="22"/>
      <w:szCs w:val="22"/>
    </w:rPr>
  </w:style>
  <w:style w:type="paragraph" w:customStyle="1" w:styleId="xl99">
    <w:name w:val="xl99"/>
    <w:basedOn w:val="a9"/>
    <w:rsid w:val="00414C7B"/>
    <w:pPr>
      <w:spacing w:before="100" w:beforeAutospacing="1" w:after="100" w:afterAutospacing="1"/>
      <w:jc w:val="both"/>
      <w:textAlignment w:val="top"/>
    </w:pPr>
    <w:rPr>
      <w:sz w:val="24"/>
      <w:szCs w:val="24"/>
    </w:rPr>
  </w:style>
  <w:style w:type="paragraph" w:customStyle="1" w:styleId="xl100">
    <w:name w:val="xl100"/>
    <w:basedOn w:val="a9"/>
    <w:rsid w:val="00414C7B"/>
    <w:pPr>
      <w:spacing w:before="100" w:beforeAutospacing="1" w:after="100" w:afterAutospacing="1"/>
    </w:pPr>
    <w:rPr>
      <w:b/>
      <w:bCs/>
      <w:sz w:val="22"/>
      <w:szCs w:val="22"/>
    </w:rPr>
  </w:style>
  <w:style w:type="paragraph" w:customStyle="1" w:styleId="xl101">
    <w:name w:val="xl101"/>
    <w:basedOn w:val="a9"/>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9"/>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9"/>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9"/>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9"/>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9"/>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9"/>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9"/>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9"/>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9"/>
    <w:rsid w:val="00414C7B"/>
    <w:pPr>
      <w:spacing w:before="100" w:beforeAutospacing="1" w:after="100" w:afterAutospacing="1"/>
      <w:jc w:val="center"/>
      <w:textAlignment w:val="center"/>
    </w:pPr>
    <w:rPr>
      <w:b/>
      <w:bCs/>
      <w:sz w:val="24"/>
      <w:szCs w:val="24"/>
    </w:rPr>
  </w:style>
  <w:style w:type="paragraph" w:customStyle="1" w:styleId="xl111">
    <w:name w:val="xl111"/>
    <w:basedOn w:val="a9"/>
    <w:rsid w:val="00414C7B"/>
    <w:pPr>
      <w:spacing w:before="100" w:beforeAutospacing="1" w:after="100" w:afterAutospacing="1"/>
      <w:jc w:val="center"/>
      <w:textAlignment w:val="center"/>
    </w:pPr>
    <w:rPr>
      <w:b/>
      <w:bCs/>
      <w:sz w:val="24"/>
      <w:szCs w:val="24"/>
    </w:rPr>
  </w:style>
  <w:style w:type="paragraph" w:customStyle="1" w:styleId="xl112">
    <w:name w:val="xl112"/>
    <w:basedOn w:val="a9"/>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9"/>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6">
    <w:name w:val="Знак Знак Знак Знак Знак Знак Знак Знак Знак Знак"/>
    <w:basedOn w:val="a9"/>
    <w:rsid w:val="00414C7B"/>
    <w:pPr>
      <w:spacing w:after="160" w:line="240" w:lineRule="exact"/>
    </w:pPr>
    <w:rPr>
      <w:rFonts w:ascii="Verdana" w:hAnsi="Verdana" w:cs="Verdana"/>
      <w:lang w:val="en-US" w:eastAsia="en-US"/>
    </w:rPr>
  </w:style>
  <w:style w:type="paragraph" w:customStyle="1" w:styleId="120">
    <w:name w:val="Стиль Пункт + 12 пт"/>
    <w:basedOn w:val="ad"/>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7">
    <w:name w:val="Обычный + полужирный"/>
    <w:aliases w:val="По ширине,Перед:  6 пт,После:  6 пт,Обычный + 12 пт,Слева:  0 см,Выступ:  0,95 см"/>
    <w:basedOn w:val="a9"/>
    <w:rsid w:val="00414C7B"/>
    <w:rPr>
      <w:rFonts w:cs="Arial"/>
      <w:sz w:val="24"/>
      <w:szCs w:val="24"/>
    </w:rPr>
  </w:style>
  <w:style w:type="paragraph" w:customStyle="1" w:styleId="IG-">
    <w:name w:val="IG - обычный"/>
    <w:basedOn w:val="a9"/>
    <w:rsid w:val="00414C7B"/>
    <w:pPr>
      <w:ind w:firstLine="720"/>
      <w:jc w:val="both"/>
    </w:pPr>
    <w:rPr>
      <w:sz w:val="24"/>
      <w:szCs w:val="24"/>
      <w:lang w:eastAsia="en-US"/>
    </w:rPr>
  </w:style>
  <w:style w:type="paragraph" w:customStyle="1" w:styleId="IG-1">
    <w:name w:val="IG - МС 1"/>
    <w:basedOn w:val="a9"/>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8">
    <w:name w:val="Обычный_текст"/>
    <w:basedOn w:val="27"/>
    <w:rsid w:val="00414C7B"/>
    <w:pPr>
      <w:spacing w:line="240" w:lineRule="auto"/>
      <w:ind w:left="0"/>
      <w:jc w:val="both"/>
    </w:pPr>
    <w:rPr>
      <w:rFonts w:ascii="Arial" w:hAnsi="Arial" w:cs="Arial"/>
      <w:sz w:val="24"/>
      <w:szCs w:val="24"/>
    </w:rPr>
  </w:style>
  <w:style w:type="paragraph" w:customStyle="1" w:styleId="affff9">
    <w:name w:val="Название документа"/>
    <w:basedOn w:val="afff7"/>
    <w:rsid w:val="00414C7B"/>
    <w:pPr>
      <w:ind w:right="-1"/>
    </w:pPr>
    <w:rPr>
      <w:rFonts w:ascii="Tahoma" w:hAnsi="Tahoma" w:cs="Tahoma"/>
      <w:b/>
      <w:bCs/>
      <w:caps/>
      <w:color w:val="000080"/>
      <w:sz w:val="36"/>
      <w:szCs w:val="22"/>
      <w:lang w:eastAsia="en-US"/>
    </w:rPr>
  </w:style>
  <w:style w:type="paragraph" w:customStyle="1" w:styleId="tsNormal">
    <w:name w:val="ts_Normal"/>
    <w:basedOn w:val="a9"/>
    <w:autoRedefine/>
    <w:rsid w:val="00414C7B"/>
    <w:pPr>
      <w:spacing w:before="120" w:after="120" w:line="288" w:lineRule="auto"/>
    </w:pPr>
    <w:rPr>
      <w:sz w:val="24"/>
      <w:szCs w:val="24"/>
    </w:rPr>
  </w:style>
  <w:style w:type="character" w:customStyle="1" w:styleId="affffa">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9"/>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9"/>
    <w:rsid w:val="00414C7B"/>
    <w:pPr>
      <w:overflowPunct w:val="0"/>
      <w:autoSpaceDE w:val="0"/>
      <w:autoSpaceDN w:val="0"/>
      <w:adjustRightInd w:val="0"/>
      <w:ind w:firstLine="567"/>
      <w:jc w:val="both"/>
    </w:pPr>
    <w:rPr>
      <w:bCs/>
      <w:sz w:val="24"/>
      <w:szCs w:val="22"/>
    </w:rPr>
  </w:style>
  <w:style w:type="paragraph" w:customStyle="1" w:styleId="3a">
    <w:name w:val="Пункт_3"/>
    <w:basedOn w:val="a9"/>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d">
    <w:name w:val="Абзац списка1"/>
    <w:basedOn w:val="a9"/>
    <w:rsid w:val="00414C7B"/>
    <w:pPr>
      <w:ind w:left="720"/>
      <w:contextualSpacing/>
    </w:pPr>
    <w:rPr>
      <w:sz w:val="24"/>
      <w:szCs w:val="24"/>
    </w:rPr>
  </w:style>
  <w:style w:type="paragraph" w:customStyle="1" w:styleId="consplusnonformat0">
    <w:name w:val="consplusnonformat"/>
    <w:basedOn w:val="a9"/>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9"/>
    <w:uiPriority w:val="99"/>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9"/>
    <w:rsid w:val="00414C7B"/>
    <w:pPr>
      <w:spacing w:before="100" w:beforeAutospacing="1" w:after="100" w:afterAutospacing="1"/>
    </w:pPr>
    <w:rPr>
      <w:sz w:val="24"/>
      <w:szCs w:val="24"/>
    </w:rPr>
  </w:style>
  <w:style w:type="paragraph" w:customStyle="1" w:styleId="msonormalcxsplast">
    <w:name w:val="msonormalcxsplast"/>
    <w:basedOn w:val="a9"/>
    <w:rsid w:val="00414C7B"/>
    <w:pPr>
      <w:spacing w:before="100" w:beforeAutospacing="1" w:after="100" w:afterAutospacing="1"/>
    </w:pPr>
    <w:rPr>
      <w:sz w:val="24"/>
      <w:szCs w:val="24"/>
    </w:rPr>
  </w:style>
  <w:style w:type="character" w:styleId="affffb">
    <w:name w:val="Strong"/>
    <w:uiPriority w:val="22"/>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9"/>
    <w:autoRedefine/>
    <w:rsid w:val="00414C7B"/>
    <w:pPr>
      <w:numPr>
        <w:numId w:val="20"/>
      </w:numPr>
      <w:spacing w:after="60"/>
      <w:jc w:val="both"/>
    </w:pPr>
    <w:rPr>
      <w:sz w:val="24"/>
    </w:rPr>
  </w:style>
  <w:style w:type="paragraph" w:styleId="40">
    <w:name w:val="List Bullet 4"/>
    <w:basedOn w:val="a9"/>
    <w:autoRedefine/>
    <w:rsid w:val="00414C7B"/>
    <w:pPr>
      <w:numPr>
        <w:numId w:val="21"/>
      </w:numPr>
      <w:spacing w:after="60"/>
      <w:jc w:val="both"/>
    </w:pPr>
    <w:rPr>
      <w:sz w:val="24"/>
    </w:rPr>
  </w:style>
  <w:style w:type="paragraph" w:styleId="50">
    <w:name w:val="List Bullet 5"/>
    <w:basedOn w:val="a9"/>
    <w:autoRedefine/>
    <w:rsid w:val="00414C7B"/>
    <w:pPr>
      <w:numPr>
        <w:numId w:val="22"/>
      </w:numPr>
      <w:spacing w:after="60"/>
      <w:jc w:val="both"/>
    </w:pPr>
    <w:rPr>
      <w:sz w:val="24"/>
    </w:rPr>
  </w:style>
  <w:style w:type="paragraph" w:styleId="3">
    <w:name w:val="List Number 3"/>
    <w:basedOn w:val="a9"/>
    <w:rsid w:val="00414C7B"/>
    <w:pPr>
      <w:numPr>
        <w:numId w:val="23"/>
      </w:numPr>
      <w:spacing w:after="60"/>
      <w:jc w:val="both"/>
    </w:pPr>
    <w:rPr>
      <w:sz w:val="24"/>
    </w:rPr>
  </w:style>
  <w:style w:type="paragraph" w:styleId="4">
    <w:name w:val="List Number 4"/>
    <w:basedOn w:val="a9"/>
    <w:rsid w:val="00414C7B"/>
    <w:pPr>
      <w:numPr>
        <w:numId w:val="24"/>
      </w:numPr>
      <w:spacing w:after="60"/>
      <w:jc w:val="both"/>
    </w:pPr>
    <w:rPr>
      <w:sz w:val="24"/>
    </w:rPr>
  </w:style>
  <w:style w:type="paragraph" w:styleId="5">
    <w:name w:val="List Number 5"/>
    <w:basedOn w:val="a9"/>
    <w:rsid w:val="00414C7B"/>
    <w:pPr>
      <w:numPr>
        <w:numId w:val="25"/>
      </w:numPr>
      <w:spacing w:after="60"/>
      <w:jc w:val="both"/>
    </w:pPr>
    <w:rPr>
      <w:sz w:val="24"/>
    </w:rPr>
  </w:style>
  <w:style w:type="paragraph" w:customStyle="1" w:styleId="a8">
    <w:name w:val="Раздел"/>
    <w:basedOn w:val="a9"/>
    <w:semiHidden/>
    <w:rsid w:val="00414C7B"/>
    <w:pPr>
      <w:numPr>
        <w:ilvl w:val="1"/>
        <w:numId w:val="26"/>
      </w:numPr>
      <w:spacing w:before="120" w:after="120"/>
      <w:jc w:val="center"/>
    </w:pPr>
    <w:rPr>
      <w:rFonts w:ascii="Arial Narrow" w:hAnsi="Arial Narrow"/>
      <w:b/>
      <w:sz w:val="28"/>
    </w:rPr>
  </w:style>
  <w:style w:type="paragraph" w:customStyle="1" w:styleId="a3">
    <w:name w:val="Условия контракта"/>
    <w:basedOn w:val="a9"/>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9"/>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1"/>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2"/>
    <w:next w:val="a9"/>
    <w:rsid w:val="00414C7B"/>
    <w:pPr>
      <w:keepLines/>
      <w:widowControl w:val="0"/>
      <w:suppressLineNumbers/>
      <w:suppressAutoHyphens/>
      <w:ind w:firstLine="567"/>
    </w:pPr>
  </w:style>
  <w:style w:type="paragraph" w:customStyle="1" w:styleId="affffc">
    <w:name w:val="Таблица заголовок"/>
    <w:basedOn w:val="a9"/>
    <w:rsid w:val="00414C7B"/>
    <w:pPr>
      <w:spacing w:before="120" w:after="120" w:line="360" w:lineRule="auto"/>
      <w:jc w:val="right"/>
    </w:pPr>
    <w:rPr>
      <w:b/>
      <w:sz w:val="28"/>
      <w:szCs w:val="28"/>
    </w:rPr>
  </w:style>
  <w:style w:type="paragraph" w:customStyle="1" w:styleId="affffd">
    <w:name w:val="текст таблицы"/>
    <w:basedOn w:val="a9"/>
    <w:rsid w:val="00414C7B"/>
    <w:pPr>
      <w:spacing w:before="120"/>
      <w:ind w:right="-102"/>
    </w:pPr>
    <w:rPr>
      <w:sz w:val="24"/>
      <w:szCs w:val="24"/>
    </w:rPr>
  </w:style>
  <w:style w:type="paragraph" w:customStyle="1" w:styleId="affffe">
    <w:name w:val="a"/>
    <w:basedOn w:val="a9"/>
    <w:rsid w:val="00414C7B"/>
    <w:pPr>
      <w:snapToGrid w:val="0"/>
      <w:spacing w:line="360" w:lineRule="auto"/>
      <w:ind w:left="1134" w:hanging="567"/>
      <w:jc w:val="both"/>
    </w:pPr>
    <w:rPr>
      <w:sz w:val="28"/>
      <w:szCs w:val="28"/>
    </w:rPr>
  </w:style>
  <w:style w:type="paragraph" w:customStyle="1" w:styleId="afffff">
    <w:name w:val="Словарная статья"/>
    <w:basedOn w:val="a9"/>
    <w:next w:val="a9"/>
    <w:rsid w:val="00414C7B"/>
    <w:pPr>
      <w:autoSpaceDE w:val="0"/>
      <w:autoSpaceDN w:val="0"/>
      <w:adjustRightInd w:val="0"/>
      <w:ind w:right="118"/>
      <w:jc w:val="both"/>
    </w:pPr>
    <w:rPr>
      <w:rFonts w:ascii="Arial" w:hAnsi="Arial"/>
    </w:rPr>
  </w:style>
  <w:style w:type="paragraph" w:customStyle="1" w:styleId="a7">
    <w:name w:val="Комментарий пользователя"/>
    <w:basedOn w:val="a9"/>
    <w:next w:val="a9"/>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9"/>
    <w:rsid w:val="00414C7B"/>
    <w:pPr>
      <w:spacing w:before="232" w:after="232"/>
      <w:ind w:left="232" w:right="232"/>
    </w:pPr>
    <w:rPr>
      <w:sz w:val="24"/>
      <w:szCs w:val="24"/>
    </w:rPr>
  </w:style>
  <w:style w:type="paragraph" w:customStyle="1" w:styleId="a00">
    <w:name w:val="a0"/>
    <w:basedOn w:val="a9"/>
    <w:rsid w:val="00414C7B"/>
    <w:pPr>
      <w:spacing w:before="232" w:after="232"/>
      <w:ind w:left="232" w:right="232"/>
    </w:pPr>
    <w:rPr>
      <w:sz w:val="24"/>
      <w:szCs w:val="24"/>
    </w:rPr>
  </w:style>
  <w:style w:type="character" w:customStyle="1" w:styleId="a10">
    <w:name w:val="a1"/>
    <w:basedOn w:val="aa"/>
    <w:rsid w:val="00414C7B"/>
  </w:style>
  <w:style w:type="paragraph" w:customStyle="1" w:styleId="consnormal1">
    <w:name w:val="consnormal"/>
    <w:basedOn w:val="a9"/>
    <w:rsid w:val="00414C7B"/>
    <w:pPr>
      <w:spacing w:before="232" w:after="232"/>
      <w:ind w:left="232" w:right="232"/>
    </w:pPr>
    <w:rPr>
      <w:sz w:val="24"/>
      <w:szCs w:val="24"/>
    </w:rPr>
  </w:style>
  <w:style w:type="paragraph" w:customStyle="1" w:styleId="a90">
    <w:name w:val="a9"/>
    <w:basedOn w:val="a9"/>
    <w:rsid w:val="00414C7B"/>
    <w:pPr>
      <w:spacing w:before="232" w:after="232"/>
      <w:ind w:left="232" w:right="232"/>
    </w:pPr>
    <w:rPr>
      <w:sz w:val="24"/>
      <w:szCs w:val="24"/>
    </w:rPr>
  </w:style>
  <w:style w:type="paragraph" w:customStyle="1" w:styleId="aa0">
    <w:name w:val="aa"/>
    <w:basedOn w:val="a9"/>
    <w:rsid w:val="00414C7B"/>
    <w:pPr>
      <w:spacing w:before="232" w:after="232"/>
      <w:ind w:left="232" w:right="232"/>
    </w:pPr>
    <w:rPr>
      <w:sz w:val="24"/>
      <w:szCs w:val="24"/>
    </w:rPr>
  </w:style>
  <w:style w:type="character" w:customStyle="1" w:styleId="ab0">
    <w:name w:val="ab"/>
    <w:basedOn w:val="aa"/>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0">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1">
    <w:name w:val="Знак Знак Знак"/>
    <w:basedOn w:val="a9"/>
    <w:rsid w:val="00414C7B"/>
    <w:pPr>
      <w:widowControl w:val="0"/>
      <w:adjustRightInd w:val="0"/>
      <w:spacing w:after="160" w:line="240" w:lineRule="exact"/>
      <w:jc w:val="right"/>
    </w:pPr>
    <w:rPr>
      <w:lang w:val="en-GB" w:eastAsia="en-US"/>
    </w:rPr>
  </w:style>
  <w:style w:type="paragraph" w:customStyle="1" w:styleId="2d">
    <w:name w:val="Знак Знак Знак2 Знак"/>
    <w:basedOn w:val="a9"/>
    <w:rsid w:val="00414C7B"/>
    <w:pPr>
      <w:widowControl w:val="0"/>
      <w:adjustRightInd w:val="0"/>
      <w:spacing w:after="160" w:line="240" w:lineRule="exact"/>
      <w:jc w:val="right"/>
    </w:pPr>
    <w:rPr>
      <w:lang w:val="en-GB" w:eastAsia="en-US"/>
    </w:rPr>
  </w:style>
  <w:style w:type="character" w:customStyle="1" w:styleId="1e">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9"/>
    <w:semiHidden/>
    <w:rsid w:val="00414C7B"/>
    <w:pPr>
      <w:tabs>
        <w:tab w:val="num" w:pos="360"/>
      </w:tabs>
      <w:spacing w:before="120" w:after="120"/>
      <w:ind w:left="360" w:hanging="360"/>
      <w:jc w:val="center"/>
    </w:pPr>
    <w:rPr>
      <w:b/>
      <w:sz w:val="24"/>
    </w:rPr>
  </w:style>
  <w:style w:type="paragraph" w:styleId="afffff2">
    <w:name w:val="Date"/>
    <w:basedOn w:val="a9"/>
    <w:next w:val="a9"/>
    <w:link w:val="afffff3"/>
    <w:rsid w:val="00414C7B"/>
    <w:pPr>
      <w:spacing w:after="60"/>
      <w:jc w:val="both"/>
    </w:pPr>
    <w:rPr>
      <w:sz w:val="24"/>
    </w:rPr>
  </w:style>
  <w:style w:type="character" w:customStyle="1" w:styleId="afffff3">
    <w:name w:val="Дата Знак"/>
    <w:basedOn w:val="aa"/>
    <w:link w:val="afffff2"/>
    <w:rsid w:val="00414C7B"/>
    <w:rPr>
      <w:rFonts w:ascii="Times New Roman" w:eastAsia="Times New Roman" w:hAnsi="Times New Roman" w:cs="Times New Roman"/>
      <w:sz w:val="24"/>
      <w:szCs w:val="20"/>
      <w:lang w:eastAsia="ru-RU"/>
    </w:rPr>
  </w:style>
  <w:style w:type="paragraph" w:styleId="2e">
    <w:name w:val="envelope return"/>
    <w:basedOn w:val="a9"/>
    <w:rsid w:val="00414C7B"/>
    <w:pPr>
      <w:spacing w:after="60"/>
      <w:jc w:val="both"/>
    </w:pPr>
    <w:rPr>
      <w:rFonts w:ascii="Arial" w:hAnsi="Arial" w:cs="Arial"/>
    </w:rPr>
  </w:style>
  <w:style w:type="paragraph" w:styleId="3f">
    <w:name w:val="List 3"/>
    <w:basedOn w:val="a9"/>
    <w:rsid w:val="00414C7B"/>
    <w:pPr>
      <w:ind w:left="849" w:hanging="283"/>
    </w:pPr>
    <w:rPr>
      <w:sz w:val="24"/>
      <w:szCs w:val="24"/>
    </w:rPr>
  </w:style>
  <w:style w:type="paragraph" w:customStyle="1" w:styleId="afffff4">
    <w:name w:val="Знак Знак Знак Знак Знак Знак Знак"/>
    <w:basedOn w:val="a9"/>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9"/>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5">
    <w:name w:val="No Spacing"/>
    <w:link w:val="afffff6"/>
    <w:uiPriority w:val="1"/>
    <w:qFormat/>
    <w:rsid w:val="00414C7B"/>
    <w:pPr>
      <w:spacing w:after="0" w:line="240" w:lineRule="auto"/>
    </w:pPr>
    <w:rPr>
      <w:rFonts w:ascii="Calibri" w:eastAsia="Times New Roman" w:hAnsi="Calibri" w:cs="Times New Roman"/>
    </w:rPr>
  </w:style>
  <w:style w:type="character" w:customStyle="1" w:styleId="afffff6">
    <w:name w:val="Без интервала Знак"/>
    <w:link w:val="afffff5"/>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7">
    <w:name w:val="Note Heading"/>
    <w:basedOn w:val="a9"/>
    <w:next w:val="a9"/>
    <w:link w:val="afffff8"/>
    <w:rsid w:val="00414C7B"/>
    <w:pPr>
      <w:spacing w:after="60"/>
      <w:jc w:val="both"/>
    </w:pPr>
    <w:rPr>
      <w:sz w:val="24"/>
      <w:szCs w:val="24"/>
    </w:rPr>
  </w:style>
  <w:style w:type="character" w:customStyle="1" w:styleId="afffff8">
    <w:name w:val="Заголовок записки Знак"/>
    <w:basedOn w:val="aa"/>
    <w:link w:val="afffff7"/>
    <w:rsid w:val="00414C7B"/>
    <w:rPr>
      <w:rFonts w:ascii="Times New Roman" w:eastAsia="Times New Roman" w:hAnsi="Times New Roman" w:cs="Times New Roman"/>
      <w:sz w:val="24"/>
      <w:szCs w:val="24"/>
      <w:lang w:eastAsia="ru-RU"/>
    </w:rPr>
  </w:style>
  <w:style w:type="character" w:customStyle="1" w:styleId="af2">
    <w:name w:val="Абзац списка Знак"/>
    <w:link w:val="af1"/>
    <w:rsid w:val="00414C7B"/>
    <w:rPr>
      <w:rFonts w:ascii="Times New Roman" w:eastAsia="Times New Roman" w:hAnsi="Times New Roman" w:cs="Times New Roman"/>
      <w:sz w:val="20"/>
      <w:szCs w:val="20"/>
      <w:lang w:eastAsia="ru-RU"/>
    </w:rPr>
  </w:style>
  <w:style w:type="paragraph" w:customStyle="1" w:styleId="formattext">
    <w:name w:val="formattext"/>
    <w:basedOn w:val="a9"/>
    <w:rsid w:val="00414C7B"/>
    <w:pPr>
      <w:spacing w:after="72" w:line="285" w:lineRule="atLeast"/>
      <w:ind w:firstLine="450"/>
      <w:jc w:val="both"/>
    </w:pPr>
    <w:rPr>
      <w:sz w:val="24"/>
      <w:szCs w:val="24"/>
    </w:rPr>
  </w:style>
  <w:style w:type="character" w:customStyle="1" w:styleId="FontStyle47">
    <w:name w:val="Font Style47"/>
    <w:basedOn w:val="aa"/>
    <w:rsid w:val="00414C7B"/>
    <w:rPr>
      <w:rFonts w:ascii="Times New Roman" w:hAnsi="Times New Roman" w:cs="Times New Roman"/>
      <w:b/>
      <w:bCs/>
      <w:sz w:val="22"/>
      <w:szCs w:val="22"/>
    </w:rPr>
  </w:style>
  <w:style w:type="character" w:styleId="afffff9">
    <w:name w:val="Emphasis"/>
    <w:basedOn w:val="aa"/>
    <w:qFormat/>
    <w:rsid w:val="00414C7B"/>
    <w:rPr>
      <w:i/>
      <w:iCs/>
    </w:rPr>
  </w:style>
  <w:style w:type="paragraph" w:customStyle="1" w:styleId="1">
    <w:name w:val="Нумерованный список1"/>
    <w:basedOn w:val="a9"/>
    <w:rsid w:val="00414C7B"/>
    <w:pPr>
      <w:numPr>
        <w:numId w:val="36"/>
      </w:numPr>
      <w:suppressAutoHyphens/>
      <w:autoSpaceDE w:val="0"/>
      <w:spacing w:before="60" w:line="360" w:lineRule="auto"/>
      <w:jc w:val="both"/>
    </w:pPr>
    <w:rPr>
      <w:sz w:val="28"/>
      <w:szCs w:val="24"/>
      <w:lang w:eastAsia="ar-SA"/>
    </w:rPr>
  </w:style>
  <w:style w:type="numbering" w:customStyle="1" w:styleId="1f">
    <w:name w:val="Нет списка1"/>
    <w:next w:val="ac"/>
    <w:uiPriority w:val="99"/>
    <w:semiHidden/>
    <w:unhideWhenUsed/>
    <w:rsid w:val="00B56A43"/>
  </w:style>
  <w:style w:type="table" w:customStyle="1" w:styleId="1f0">
    <w:name w:val="Сетка таблицы1"/>
    <w:basedOn w:val="ab"/>
    <w:next w:val="afff0"/>
    <w:uiPriority w:val="59"/>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c"/>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9"/>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9"/>
    <w:rsid w:val="002D00D6"/>
    <w:pPr>
      <w:widowControl w:val="0"/>
      <w:suppressAutoHyphens/>
      <w:autoSpaceDE w:val="0"/>
      <w:spacing w:line="274" w:lineRule="exact"/>
      <w:ind w:firstLine="682"/>
    </w:pPr>
    <w:rPr>
      <w:sz w:val="24"/>
      <w:szCs w:val="24"/>
      <w:lang w:eastAsia="ar-SA"/>
    </w:rPr>
  </w:style>
  <w:style w:type="paragraph" w:customStyle="1" w:styleId="s1">
    <w:name w:val="s_1"/>
    <w:basedOn w:val="a9"/>
    <w:rsid w:val="002D00D6"/>
    <w:pPr>
      <w:spacing w:before="100" w:beforeAutospacing="1" w:after="100" w:afterAutospacing="1"/>
    </w:pPr>
    <w:rPr>
      <w:sz w:val="24"/>
      <w:szCs w:val="24"/>
    </w:rPr>
  </w:style>
  <w:style w:type="table" w:customStyle="1" w:styleId="2f">
    <w:name w:val="Сетка таблицы2"/>
    <w:basedOn w:val="ab"/>
    <w:next w:val="afff0"/>
    <w:uiPriority w:val="59"/>
    <w:rsid w:val="006712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vetkrasn30">
    <w:name w:val="otvet_krasn_30"/>
    <w:basedOn w:val="aa"/>
    <w:rsid w:val="0099720E"/>
  </w:style>
  <w:style w:type="paragraph" w:customStyle="1" w:styleId="1f1">
    <w:name w:val="Пункт1"/>
    <w:basedOn w:val="a9"/>
    <w:rsid w:val="0099720E"/>
    <w:pPr>
      <w:tabs>
        <w:tab w:val="num" w:pos="567"/>
      </w:tabs>
      <w:spacing w:before="240" w:line="360" w:lineRule="auto"/>
      <w:ind w:left="567" w:hanging="279"/>
      <w:jc w:val="center"/>
    </w:pPr>
    <w:rPr>
      <w:rFonts w:ascii="Arial" w:eastAsia="Calibri" w:hAnsi="Arial"/>
      <w:b/>
      <w:sz w:val="28"/>
      <w:szCs w:val="28"/>
    </w:rPr>
  </w:style>
  <w:style w:type="paragraph" w:customStyle="1" w:styleId="2f0">
    <w:name w:val="Пункт_2"/>
    <w:basedOn w:val="a9"/>
    <w:rsid w:val="0099720E"/>
    <w:pPr>
      <w:tabs>
        <w:tab w:val="num" w:pos="851"/>
        <w:tab w:val="left" w:pos="1134"/>
      </w:tabs>
      <w:spacing w:line="360" w:lineRule="auto"/>
      <w:ind w:left="851" w:hanging="851"/>
      <w:jc w:val="both"/>
    </w:pPr>
    <w:rPr>
      <w:rFonts w:eastAsia="Calibri"/>
      <w:sz w:val="28"/>
    </w:rPr>
  </w:style>
  <w:style w:type="paragraph" w:customStyle="1" w:styleId="1f2">
    <w:name w:val="Пункт_1"/>
    <w:basedOn w:val="a9"/>
    <w:rsid w:val="0099720E"/>
    <w:pPr>
      <w:keepNext/>
      <w:tabs>
        <w:tab w:val="num" w:pos="567"/>
      </w:tabs>
      <w:spacing w:before="240" w:line="360" w:lineRule="auto"/>
      <w:ind w:left="567" w:hanging="278"/>
      <w:jc w:val="center"/>
    </w:pPr>
    <w:rPr>
      <w:rFonts w:ascii="Arial" w:eastAsia="Calibri" w:hAnsi="Arial"/>
      <w:b/>
      <w:sz w:val="28"/>
      <w:szCs w:val="28"/>
    </w:rPr>
  </w:style>
  <w:style w:type="character" w:customStyle="1" w:styleId="1f3">
    <w:name w:val="Основной текст Знак1"/>
    <w:aliases w:val="bt Знак1,Bodytext Знак,AvtalBrödtext Знак,ändrad Знак,AvtalBr Знак,BodyText Знак,bt Знак Знак,QBody Text Знак,Подпись1 Знак,Iniiaiie oaeno Ciae Ciae Знак,Iniiaiie oaeno Ciae Знак,Body Text Char Знак"/>
    <w:basedOn w:val="aa"/>
    <w:locked/>
    <w:rsid w:val="0099720E"/>
    <w:rPr>
      <w:rFonts w:ascii="Times New Roman" w:hAnsi="Times New Roman" w:cs="Times New Roman"/>
      <w:sz w:val="20"/>
      <w:szCs w:val="20"/>
      <w:lang w:eastAsia="ru-RU"/>
    </w:rPr>
  </w:style>
  <w:style w:type="paragraph" w:customStyle="1" w:styleId="111">
    <w:name w:val="Заголовок 11"/>
    <w:basedOn w:val="17"/>
    <w:next w:val="17"/>
    <w:rsid w:val="0099720E"/>
    <w:pPr>
      <w:keepNext/>
      <w:spacing w:before="0" w:after="0"/>
      <w:jc w:val="center"/>
    </w:pPr>
    <w:rPr>
      <w:rFonts w:eastAsia="Calibri"/>
      <w:b/>
      <w:snapToGrid/>
      <w:sz w:val="20"/>
    </w:rPr>
  </w:style>
  <w:style w:type="paragraph" w:customStyle="1" w:styleId="310">
    <w:name w:val="Основной текст с отступом 31"/>
    <w:basedOn w:val="17"/>
    <w:rsid w:val="0099720E"/>
    <w:pPr>
      <w:spacing w:before="0" w:after="0" w:line="220" w:lineRule="auto"/>
      <w:ind w:firstLine="426"/>
      <w:jc w:val="both"/>
    </w:pPr>
    <w:rPr>
      <w:rFonts w:eastAsia="Calibri"/>
      <w:snapToGrid/>
      <w:sz w:val="20"/>
    </w:rPr>
  </w:style>
  <w:style w:type="paragraph" w:customStyle="1" w:styleId="1f4">
    <w:name w:val="Цитата1"/>
    <w:basedOn w:val="17"/>
    <w:rsid w:val="0099720E"/>
    <w:pPr>
      <w:spacing w:before="0" w:after="0"/>
      <w:ind w:left="7088" w:right="-23"/>
    </w:pPr>
    <w:rPr>
      <w:rFonts w:eastAsia="Calibri"/>
      <w:snapToGrid/>
      <w:sz w:val="20"/>
    </w:rPr>
  </w:style>
  <w:style w:type="paragraph" w:styleId="afffffa">
    <w:name w:val="List"/>
    <w:basedOn w:val="a9"/>
    <w:rsid w:val="0099720E"/>
    <w:pPr>
      <w:spacing w:line="360" w:lineRule="auto"/>
      <w:ind w:left="283" w:hanging="283"/>
      <w:contextualSpacing/>
      <w:jc w:val="both"/>
    </w:pPr>
    <w:rPr>
      <w:rFonts w:eastAsia="Calibri"/>
      <w:sz w:val="28"/>
    </w:rPr>
  </w:style>
  <w:style w:type="paragraph" w:customStyle="1" w:styleId="1f5">
    <w:name w:val="Без интервала1"/>
    <w:rsid w:val="0099720E"/>
    <w:pPr>
      <w:spacing w:after="0" w:line="240" w:lineRule="auto"/>
    </w:pPr>
    <w:rPr>
      <w:rFonts w:ascii="Times New Roman" w:eastAsia="Calibri" w:hAnsi="Times New Roman" w:cs="Times New Roman"/>
      <w:sz w:val="24"/>
      <w:szCs w:val="24"/>
      <w:lang w:eastAsia="ru-RU"/>
    </w:rPr>
  </w:style>
  <w:style w:type="paragraph" w:customStyle="1" w:styleId="Preformat">
    <w:name w:val="Preformat"/>
    <w:rsid w:val="0099720E"/>
    <w:pPr>
      <w:spacing w:after="0" w:line="240" w:lineRule="auto"/>
    </w:pPr>
    <w:rPr>
      <w:rFonts w:ascii="Courier New" w:eastAsia="Calibri" w:hAnsi="Courier New" w:cs="Times New Roman"/>
      <w:b/>
      <w:i/>
      <w:sz w:val="24"/>
      <w:szCs w:val="20"/>
      <w:lang w:eastAsia="ru-RU"/>
    </w:rPr>
  </w:style>
  <w:style w:type="paragraph" w:customStyle="1" w:styleId="220">
    <w:name w:val="Заголовок 2.Заголовок 2 Знак"/>
    <w:basedOn w:val="a9"/>
    <w:next w:val="a9"/>
    <w:rsid w:val="0099720E"/>
    <w:pPr>
      <w:keepNext/>
      <w:jc w:val="both"/>
      <w:outlineLvl w:val="1"/>
    </w:pPr>
    <w:rPr>
      <w:rFonts w:eastAsia="Calibri"/>
      <w:b/>
      <w:sz w:val="32"/>
    </w:rPr>
  </w:style>
  <w:style w:type="paragraph" w:customStyle="1" w:styleId="2f1">
    <w:name w:val="Абзац списка2"/>
    <w:basedOn w:val="a9"/>
    <w:rsid w:val="0099720E"/>
    <w:pPr>
      <w:spacing w:line="360" w:lineRule="auto"/>
      <w:ind w:left="708" w:firstLine="567"/>
      <w:jc w:val="both"/>
    </w:pPr>
    <w:rPr>
      <w:rFonts w:eastAsia="Calibri"/>
      <w:sz w:val="28"/>
    </w:rPr>
  </w:style>
  <w:style w:type="paragraph" w:customStyle="1" w:styleId="1f6">
    <w:name w:val="Указатель1"/>
    <w:basedOn w:val="a9"/>
    <w:rsid w:val="0099720E"/>
    <w:pPr>
      <w:suppressLineNumbers/>
    </w:pPr>
    <w:rPr>
      <w:rFonts w:eastAsia="Calibri" w:cs="Tahoma"/>
      <w:sz w:val="24"/>
      <w:szCs w:val="24"/>
      <w:lang w:eastAsia="ar-SA"/>
    </w:rPr>
  </w:style>
  <w:style w:type="paragraph" w:customStyle="1" w:styleId="1f7">
    <w:name w:val="Строгий1"/>
    <w:basedOn w:val="a9"/>
    <w:rsid w:val="0099720E"/>
    <w:pPr>
      <w:spacing w:before="60" w:after="60"/>
    </w:pPr>
    <w:rPr>
      <w:rFonts w:eastAsia="Calibri"/>
      <w:sz w:val="24"/>
      <w:lang w:eastAsia="ar-SA"/>
    </w:rPr>
  </w:style>
  <w:style w:type="character" w:customStyle="1" w:styleId="BodyTextChar">
    <w:name w:val="Body Text Char"/>
    <w:basedOn w:val="aa"/>
    <w:locked/>
    <w:rsid w:val="0099720E"/>
    <w:rPr>
      <w:rFonts w:ascii="Times New Roman" w:hAnsi="Times New Roman" w:cs="Times New Roman"/>
      <w:sz w:val="20"/>
      <w:szCs w:val="20"/>
      <w:lang w:eastAsia="ru-RU"/>
    </w:rPr>
  </w:style>
  <w:style w:type="character" w:customStyle="1" w:styleId="2f2">
    <w:name w:val="Основной текст (2) + Не полужирный"/>
    <w:rsid w:val="0099720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afffffb">
    <w:name w:val="П.З."/>
    <w:basedOn w:val="a9"/>
    <w:link w:val="afffffc"/>
    <w:qFormat/>
    <w:rsid w:val="0099720E"/>
    <w:pPr>
      <w:spacing w:line="360" w:lineRule="auto"/>
      <w:ind w:firstLine="851"/>
      <w:jc w:val="both"/>
    </w:pPr>
    <w:rPr>
      <w:sz w:val="24"/>
      <w:szCs w:val="28"/>
    </w:rPr>
  </w:style>
  <w:style w:type="character" w:customStyle="1" w:styleId="afffffc">
    <w:name w:val="П.З. Знак"/>
    <w:link w:val="afffffb"/>
    <w:rsid w:val="0099720E"/>
    <w:rPr>
      <w:rFonts w:ascii="Times New Roman" w:eastAsia="Times New Roman" w:hAnsi="Times New Roman" w:cs="Times New Roman"/>
      <w:sz w:val="24"/>
      <w:szCs w:val="28"/>
      <w:lang w:eastAsia="ru-RU"/>
    </w:rPr>
  </w:style>
  <w:style w:type="paragraph" w:customStyle="1" w:styleId="3f0">
    <w:name w:val="заголовок 3"/>
    <w:basedOn w:val="a9"/>
    <w:next w:val="a9"/>
    <w:rsid w:val="0099720E"/>
    <w:pPr>
      <w:keepNext/>
      <w:spacing w:before="240" w:after="60"/>
    </w:pPr>
    <w:rPr>
      <w:b/>
      <w:sz w:val="24"/>
    </w:rPr>
  </w:style>
  <w:style w:type="paragraph" w:customStyle="1" w:styleId="Aacao4">
    <w:name w:val="Aacao 4"/>
    <w:rsid w:val="0099720E"/>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Q1">
    <w:name w:val="Q1"/>
    <w:rsid w:val="0099720E"/>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2">
    <w:name w:val="xl22"/>
    <w:basedOn w:val="a9"/>
    <w:rsid w:val="0099720E"/>
    <w:pPr>
      <w:spacing w:before="100" w:beforeAutospacing="1" w:after="100" w:afterAutospacing="1"/>
    </w:pPr>
    <w:rPr>
      <w:sz w:val="24"/>
      <w:szCs w:val="24"/>
    </w:rPr>
  </w:style>
  <w:style w:type="paragraph" w:customStyle="1" w:styleId="xl23">
    <w:name w:val="xl23"/>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2f3">
    <w:name w:val="Обычный2"/>
    <w:rsid w:val="0099720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d">
    <w:name w:val="Основной текст док."/>
    <w:basedOn w:val="a9"/>
    <w:rsid w:val="0099720E"/>
    <w:pPr>
      <w:spacing w:before="60" w:after="60" w:line="360" w:lineRule="auto"/>
      <w:ind w:firstLine="567"/>
      <w:jc w:val="both"/>
    </w:pPr>
    <w:rPr>
      <w:rFonts w:ascii="Arial" w:hAnsi="Arial"/>
      <w:sz w:val="24"/>
    </w:rPr>
  </w:style>
  <w:style w:type="paragraph" w:customStyle="1" w:styleId="1KGK9">
    <w:name w:val="1KG=K9"/>
    <w:rsid w:val="0099720E"/>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afffffe">
    <w:name w:val="Предмет договора"/>
    <w:basedOn w:val="a9"/>
    <w:rsid w:val="0099720E"/>
    <w:pPr>
      <w:tabs>
        <w:tab w:val="num" w:pos="360"/>
      </w:tabs>
      <w:spacing w:before="240" w:after="120"/>
      <w:ind w:left="-709" w:firstLine="709"/>
      <w:jc w:val="center"/>
    </w:pPr>
    <w:rPr>
      <w:b/>
      <w:sz w:val="24"/>
    </w:rPr>
  </w:style>
  <w:style w:type="paragraph" w:customStyle="1" w:styleId="311">
    <w:name w:val="Основной текст 31"/>
    <w:basedOn w:val="a9"/>
    <w:rsid w:val="0099720E"/>
    <w:pPr>
      <w:jc w:val="both"/>
    </w:pPr>
    <w:rPr>
      <w:sz w:val="26"/>
    </w:rPr>
  </w:style>
  <w:style w:type="paragraph" w:customStyle="1" w:styleId="Iauiue">
    <w:name w:val="Iau.iue"/>
    <w:basedOn w:val="Default"/>
    <w:next w:val="Default"/>
    <w:rsid w:val="0099720E"/>
    <w:rPr>
      <w:rFonts w:ascii="Times New Roman" w:hAnsi="Times New Roman"/>
      <w:color w:val="auto"/>
      <w:lang w:eastAsia="ru-RU"/>
    </w:rPr>
  </w:style>
  <w:style w:type="paragraph" w:customStyle="1" w:styleId="CG-SingleSp05">
    <w:name w:val="CG-Single Sp 0.5"/>
    <w:aliases w:val="s2"/>
    <w:basedOn w:val="a9"/>
    <w:rsid w:val="0099720E"/>
    <w:pPr>
      <w:spacing w:after="240"/>
      <w:ind w:firstLine="720"/>
    </w:pPr>
    <w:rPr>
      <w:sz w:val="24"/>
      <w:lang w:val="en-US" w:eastAsia="en-US"/>
    </w:rPr>
  </w:style>
  <w:style w:type="paragraph" w:customStyle="1" w:styleId="rvps48221">
    <w:name w:val="rvps48221"/>
    <w:basedOn w:val="a9"/>
    <w:rsid w:val="0099720E"/>
    <w:pPr>
      <w:spacing w:after="125"/>
    </w:pPr>
    <w:rPr>
      <w:sz w:val="24"/>
      <w:szCs w:val="24"/>
    </w:rPr>
  </w:style>
  <w:style w:type="table" w:styleId="-2">
    <w:name w:val="Table Web 2"/>
    <w:basedOn w:val="ab"/>
    <w:rsid w:val="0099720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
    <w:name w:val="ГГЦТекст"/>
    <w:rsid w:val="0099720E"/>
    <w:pPr>
      <w:spacing w:before="120" w:after="0" w:line="240" w:lineRule="auto"/>
      <w:jc w:val="both"/>
    </w:pPr>
    <w:rPr>
      <w:rFonts w:ascii="Times New Roman" w:eastAsia="Times New Roman" w:hAnsi="Times New Roman" w:cs="Times New Roman"/>
      <w:sz w:val="24"/>
      <w:szCs w:val="20"/>
      <w:lang w:eastAsia="ru-RU"/>
    </w:rPr>
  </w:style>
  <w:style w:type="paragraph" w:customStyle="1" w:styleId="BodyText21">
    <w:name w:val="Body Text 21"/>
    <w:basedOn w:val="a9"/>
    <w:rsid w:val="0099720E"/>
    <w:pPr>
      <w:jc w:val="both"/>
    </w:pPr>
    <w:rPr>
      <w:rFonts w:ascii="Times New Roman CYR" w:hAnsi="Times New Roman CYR"/>
      <w:sz w:val="24"/>
    </w:rPr>
  </w:style>
  <w:style w:type="paragraph" w:styleId="affffff0">
    <w:name w:val="endnote text"/>
    <w:basedOn w:val="a9"/>
    <w:link w:val="affffff1"/>
    <w:semiHidden/>
    <w:rsid w:val="0099720E"/>
  </w:style>
  <w:style w:type="character" w:customStyle="1" w:styleId="affffff1">
    <w:name w:val="Текст концевой сноски Знак"/>
    <w:basedOn w:val="aa"/>
    <w:link w:val="affffff0"/>
    <w:semiHidden/>
    <w:rsid w:val="0099720E"/>
    <w:rPr>
      <w:rFonts w:ascii="Times New Roman" w:eastAsia="Times New Roman" w:hAnsi="Times New Roman" w:cs="Times New Roman"/>
      <w:sz w:val="20"/>
      <w:szCs w:val="20"/>
      <w:lang w:eastAsia="ru-RU"/>
    </w:rPr>
  </w:style>
  <w:style w:type="character" w:styleId="affffff2">
    <w:name w:val="endnote reference"/>
    <w:semiHidden/>
    <w:rsid w:val="0099720E"/>
    <w:rPr>
      <w:vertAlign w:val="superscript"/>
    </w:rPr>
  </w:style>
  <w:style w:type="character" w:customStyle="1" w:styleId="affffff3">
    <w:name w:val="основной"/>
    <w:rsid w:val="0099720E"/>
    <w:rPr>
      <w:rFonts w:ascii="Times New Roman" w:hAnsi="Times New Roman"/>
      <w:sz w:val="24"/>
    </w:rPr>
  </w:style>
  <w:style w:type="paragraph" w:customStyle="1" w:styleId="Head">
    <w:name w:val="Head"/>
    <w:basedOn w:val="a9"/>
    <w:rsid w:val="0099720E"/>
    <w:pPr>
      <w:keepNext/>
      <w:keepLines/>
      <w:spacing w:before="120" w:after="120"/>
      <w:jc w:val="center"/>
    </w:pPr>
    <w:rPr>
      <w:rFonts w:ascii="TimesET" w:hAnsi="TimesET"/>
      <w:b/>
      <w:sz w:val="24"/>
    </w:rPr>
  </w:style>
  <w:style w:type="character" w:customStyle="1" w:styleId="FootnoteTextChar">
    <w:name w:val="Footnote Text Char"/>
    <w:semiHidden/>
    <w:locked/>
    <w:rsid w:val="0099720E"/>
    <w:rPr>
      <w:rFonts w:ascii="Cambria" w:hAnsi="Cambria"/>
      <w:sz w:val="22"/>
      <w:szCs w:val="22"/>
      <w:lang w:val="en-US" w:eastAsia="en-US" w:bidi="ar-SA"/>
    </w:rPr>
  </w:style>
  <w:style w:type="paragraph" w:customStyle="1" w:styleId="affffff4">
    <w:name w:val="???????? ?????"/>
    <w:basedOn w:val="a9"/>
    <w:rsid w:val="0099720E"/>
    <w:pPr>
      <w:widowControl w:val="0"/>
      <w:spacing w:after="120"/>
    </w:pPr>
    <w:rPr>
      <w:lang w:val="en-GB"/>
    </w:rPr>
  </w:style>
  <w:style w:type="paragraph" w:customStyle="1" w:styleId="affffff5">
    <w:name w:val="Стиль"/>
    <w:rsid w:val="0099720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1">
    <w:name w:val="Table Web 1"/>
    <w:basedOn w:val="ab"/>
    <w:rsid w:val="0099720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b"/>
    <w:rsid w:val="0099720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8">
    <w:name w:val="Table Subtle 1"/>
    <w:basedOn w:val="ab"/>
    <w:rsid w:val="0099720E"/>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b"/>
    <w:rsid w:val="0099720E"/>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fff6">
    <w:name w:val="??????? ?????????? Знак Знак"/>
    <w:locked/>
    <w:rsid w:val="0099720E"/>
    <w:rPr>
      <w:sz w:val="24"/>
      <w:lang w:val="ru-RU" w:eastAsia="ru-RU" w:bidi="ar-SA"/>
    </w:rPr>
  </w:style>
  <w:style w:type="character" w:customStyle="1" w:styleId="FontStyle16">
    <w:name w:val="Font Style16"/>
    <w:uiPriority w:val="99"/>
    <w:rsid w:val="0099720E"/>
    <w:rPr>
      <w:rFonts w:ascii="Times New Roman" w:hAnsi="Times New Roman" w:cs="Times New Roman"/>
      <w:spacing w:val="10"/>
      <w:sz w:val="22"/>
      <w:szCs w:val="22"/>
    </w:rPr>
  </w:style>
  <w:style w:type="paragraph" w:customStyle="1" w:styleId="Style1">
    <w:name w:val="Style1"/>
    <w:basedOn w:val="a9"/>
    <w:uiPriority w:val="99"/>
    <w:rsid w:val="0099720E"/>
    <w:pPr>
      <w:widowControl w:val="0"/>
      <w:autoSpaceDE w:val="0"/>
      <w:autoSpaceDN w:val="0"/>
      <w:adjustRightInd w:val="0"/>
      <w:spacing w:line="317" w:lineRule="exact"/>
      <w:ind w:firstLine="682"/>
      <w:jc w:val="both"/>
    </w:pPr>
    <w:rPr>
      <w:sz w:val="24"/>
      <w:szCs w:val="24"/>
    </w:rPr>
  </w:style>
  <w:style w:type="paragraph" w:customStyle="1" w:styleId="xl114">
    <w:name w:val="xl114"/>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9"/>
    <w:rsid w:val="0099720E"/>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9"/>
    <w:rsid w:val="0099720E"/>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9"/>
    <w:rsid w:val="0099720E"/>
    <w:pPr>
      <w:pBdr>
        <w:top w:val="single" w:sz="4" w:space="0" w:color="auto"/>
      </w:pBdr>
      <w:spacing w:before="100" w:beforeAutospacing="1" w:after="100" w:afterAutospacing="1"/>
      <w:textAlignment w:val="center"/>
    </w:pPr>
    <w:rPr>
      <w:sz w:val="24"/>
      <w:szCs w:val="24"/>
    </w:rPr>
  </w:style>
  <w:style w:type="paragraph" w:customStyle="1" w:styleId="xl120">
    <w:name w:val="xl120"/>
    <w:basedOn w:val="a9"/>
    <w:rsid w:val="0099720E"/>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9"/>
    <w:rsid w:val="0099720E"/>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9"/>
    <w:rsid w:val="0099720E"/>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9"/>
    <w:rsid w:val="0099720E"/>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9"/>
    <w:rsid w:val="0099720E"/>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9"/>
    <w:rsid w:val="0099720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9"/>
    <w:rsid w:val="0099720E"/>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9"/>
    <w:rsid w:val="009972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9"/>
    <w:rsid w:val="0099720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9"/>
    <w:rsid w:val="0099720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9"/>
    <w:rsid w:val="0099720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9"/>
    <w:rsid w:val="0099720E"/>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9"/>
    <w:rsid w:val="0099720E"/>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9"/>
    <w:rsid w:val="0099720E"/>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9"/>
    <w:rsid w:val="0099720E"/>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9"/>
    <w:rsid w:val="0099720E"/>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9"/>
    <w:rsid w:val="0099720E"/>
    <w:pPr>
      <w:spacing w:before="100" w:beforeAutospacing="1" w:after="100" w:afterAutospacing="1"/>
      <w:jc w:val="center"/>
      <w:textAlignment w:val="center"/>
    </w:pPr>
    <w:rPr>
      <w:sz w:val="24"/>
      <w:szCs w:val="24"/>
    </w:rPr>
  </w:style>
  <w:style w:type="paragraph" w:customStyle="1" w:styleId="xl143">
    <w:name w:val="xl143"/>
    <w:basedOn w:val="a9"/>
    <w:rsid w:val="0099720E"/>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9"/>
    <w:rsid w:val="0099720E"/>
    <w:pPr>
      <w:pBdr>
        <w:top w:val="single" w:sz="4" w:space="0" w:color="auto"/>
      </w:pBdr>
      <w:spacing w:before="100" w:beforeAutospacing="1" w:after="100" w:afterAutospacing="1"/>
      <w:textAlignment w:val="center"/>
    </w:pPr>
    <w:rPr>
      <w:sz w:val="24"/>
      <w:szCs w:val="24"/>
    </w:rPr>
  </w:style>
  <w:style w:type="paragraph" w:customStyle="1" w:styleId="xl145">
    <w:name w:val="xl145"/>
    <w:basedOn w:val="a9"/>
    <w:rsid w:val="0099720E"/>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9"/>
    <w:rsid w:val="0099720E"/>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9"/>
    <w:rsid w:val="0099720E"/>
    <w:pPr>
      <w:spacing w:before="100" w:beforeAutospacing="1" w:after="100" w:afterAutospacing="1"/>
      <w:jc w:val="center"/>
      <w:textAlignment w:val="center"/>
    </w:pPr>
    <w:rPr>
      <w:sz w:val="24"/>
      <w:szCs w:val="24"/>
    </w:rPr>
  </w:style>
  <w:style w:type="paragraph" w:customStyle="1" w:styleId="xl148">
    <w:name w:val="xl148"/>
    <w:basedOn w:val="a9"/>
    <w:rsid w:val="0099720E"/>
    <w:pPr>
      <w:spacing w:before="100" w:beforeAutospacing="1" w:after="100" w:afterAutospacing="1"/>
      <w:jc w:val="right"/>
      <w:textAlignment w:val="center"/>
    </w:pPr>
    <w:rPr>
      <w:sz w:val="24"/>
      <w:szCs w:val="24"/>
    </w:rPr>
  </w:style>
  <w:style w:type="paragraph" w:customStyle="1" w:styleId="xl149">
    <w:name w:val="xl149"/>
    <w:basedOn w:val="a9"/>
    <w:rsid w:val="0099720E"/>
    <w:pPr>
      <w:spacing w:before="100" w:beforeAutospacing="1" w:after="100" w:afterAutospacing="1"/>
      <w:jc w:val="center"/>
      <w:textAlignment w:val="center"/>
    </w:pPr>
    <w:rPr>
      <w:sz w:val="24"/>
      <w:szCs w:val="24"/>
    </w:rPr>
  </w:style>
  <w:style w:type="paragraph" w:customStyle="1" w:styleId="xl150">
    <w:name w:val="xl150"/>
    <w:basedOn w:val="a9"/>
    <w:rsid w:val="0099720E"/>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9"/>
    <w:rsid w:val="0099720E"/>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9"/>
    <w:rsid w:val="0099720E"/>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9"/>
    <w:rsid w:val="0099720E"/>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9"/>
    <w:rsid w:val="0099720E"/>
    <w:pPr>
      <w:spacing w:before="100" w:beforeAutospacing="1" w:after="100" w:afterAutospacing="1"/>
      <w:jc w:val="center"/>
      <w:textAlignment w:val="center"/>
    </w:pPr>
    <w:rPr>
      <w:sz w:val="24"/>
      <w:szCs w:val="24"/>
    </w:rPr>
  </w:style>
  <w:style w:type="paragraph" w:customStyle="1" w:styleId="xl156">
    <w:name w:val="xl156"/>
    <w:basedOn w:val="a9"/>
    <w:rsid w:val="009972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9"/>
    <w:rsid w:val="0099720E"/>
    <w:pPr>
      <w:spacing w:before="100" w:beforeAutospacing="1" w:after="100" w:afterAutospacing="1"/>
      <w:jc w:val="right"/>
      <w:textAlignment w:val="center"/>
    </w:pPr>
    <w:rPr>
      <w:sz w:val="24"/>
      <w:szCs w:val="24"/>
    </w:rPr>
  </w:style>
  <w:style w:type="paragraph" w:customStyle="1" w:styleId="xl158">
    <w:name w:val="xl158"/>
    <w:basedOn w:val="a9"/>
    <w:rsid w:val="0099720E"/>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9"/>
    <w:rsid w:val="0099720E"/>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9"/>
    <w:rsid w:val="0099720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9"/>
    <w:rsid w:val="0099720E"/>
    <w:pPr>
      <w:spacing w:before="100" w:beforeAutospacing="1" w:after="100" w:afterAutospacing="1"/>
      <w:jc w:val="right"/>
      <w:textAlignment w:val="center"/>
    </w:pPr>
    <w:rPr>
      <w:b/>
      <w:bCs/>
      <w:sz w:val="24"/>
      <w:szCs w:val="24"/>
    </w:rPr>
  </w:style>
  <w:style w:type="paragraph" w:customStyle="1" w:styleId="xl162">
    <w:name w:val="xl162"/>
    <w:basedOn w:val="a9"/>
    <w:rsid w:val="0099720E"/>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9"/>
    <w:rsid w:val="0099720E"/>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9"/>
    <w:rsid w:val="0099720E"/>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9"/>
    <w:rsid w:val="0099720E"/>
    <w:pPr>
      <w:spacing w:before="100" w:beforeAutospacing="1" w:after="100" w:afterAutospacing="1"/>
      <w:jc w:val="center"/>
      <w:textAlignment w:val="center"/>
    </w:pPr>
    <w:rPr>
      <w:b/>
      <w:bCs/>
      <w:sz w:val="24"/>
      <w:szCs w:val="24"/>
    </w:rPr>
  </w:style>
  <w:style w:type="paragraph" w:customStyle="1" w:styleId="xl167">
    <w:name w:val="xl167"/>
    <w:basedOn w:val="a9"/>
    <w:rsid w:val="0099720E"/>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9"/>
    <w:rsid w:val="0099720E"/>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9"/>
    <w:rsid w:val="0099720E"/>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9"/>
    <w:rsid w:val="0099720E"/>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9"/>
    <w:rsid w:val="0099720E"/>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9"/>
    <w:rsid w:val="0099720E"/>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9"/>
    <w:rsid w:val="0099720E"/>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9"/>
    <w:rsid w:val="0099720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9"/>
    <w:rsid w:val="0099720E"/>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9"/>
    <w:rsid w:val="0099720E"/>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9"/>
    <w:rsid w:val="0099720E"/>
    <w:pPr>
      <w:spacing w:before="100" w:beforeAutospacing="1" w:after="100" w:afterAutospacing="1"/>
      <w:jc w:val="center"/>
      <w:textAlignment w:val="center"/>
    </w:pPr>
    <w:rPr>
      <w:sz w:val="24"/>
      <w:szCs w:val="24"/>
    </w:rPr>
  </w:style>
  <w:style w:type="paragraph" w:customStyle="1" w:styleId="xl178">
    <w:name w:val="xl178"/>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9"/>
    <w:rsid w:val="0099720E"/>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9"/>
    <w:rsid w:val="0099720E"/>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9"/>
    <w:rsid w:val="0099720E"/>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9"/>
    <w:rsid w:val="0099720E"/>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9"/>
    <w:rsid w:val="0099720E"/>
    <w:pPr>
      <w:spacing w:before="100" w:beforeAutospacing="1" w:after="100" w:afterAutospacing="1"/>
      <w:textAlignment w:val="center"/>
    </w:pPr>
    <w:rPr>
      <w:sz w:val="24"/>
      <w:szCs w:val="24"/>
    </w:rPr>
  </w:style>
  <w:style w:type="paragraph" w:customStyle="1" w:styleId="xl187">
    <w:name w:val="xl187"/>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9"/>
    <w:rsid w:val="009972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9"/>
    <w:rsid w:val="0099720E"/>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9"/>
    <w:rsid w:val="0099720E"/>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9"/>
    <w:rsid w:val="0099720E"/>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9"/>
    <w:rsid w:val="0099720E"/>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9"/>
    <w:rsid w:val="0099720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9"/>
    <w:rsid w:val="0099720E"/>
    <w:pPr>
      <w:spacing w:before="100" w:beforeAutospacing="1" w:after="100" w:afterAutospacing="1"/>
      <w:jc w:val="center"/>
      <w:textAlignment w:val="center"/>
    </w:pPr>
    <w:rPr>
      <w:sz w:val="24"/>
      <w:szCs w:val="24"/>
    </w:rPr>
  </w:style>
  <w:style w:type="paragraph" w:customStyle="1" w:styleId="xl203">
    <w:name w:val="xl203"/>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9"/>
    <w:rsid w:val="0099720E"/>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9"/>
    <w:rsid w:val="0099720E"/>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9"/>
    <w:rsid w:val="0099720E"/>
    <w:pPr>
      <w:spacing w:before="100" w:beforeAutospacing="1" w:after="100" w:afterAutospacing="1"/>
      <w:jc w:val="center"/>
      <w:textAlignment w:val="center"/>
    </w:pPr>
    <w:rPr>
      <w:sz w:val="24"/>
      <w:szCs w:val="24"/>
    </w:rPr>
  </w:style>
  <w:style w:type="paragraph" w:customStyle="1" w:styleId="xl207">
    <w:name w:val="xl207"/>
    <w:basedOn w:val="a9"/>
    <w:rsid w:val="0099720E"/>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9"/>
    <w:rsid w:val="0099720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9"/>
    <w:rsid w:val="0099720E"/>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9"/>
    <w:rsid w:val="0099720E"/>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9"/>
    <w:rsid w:val="0099720E"/>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9"/>
    <w:rsid w:val="0099720E"/>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9"/>
    <w:rsid w:val="0099720E"/>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9"/>
    <w:rsid w:val="0099720E"/>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9"/>
    <w:rsid w:val="0099720E"/>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9"/>
    <w:rsid w:val="0099720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9"/>
    <w:rsid w:val="0099720E"/>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9"/>
    <w:rsid w:val="0099720E"/>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9"/>
    <w:rsid w:val="0099720E"/>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9"/>
    <w:rsid w:val="0099720E"/>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9"/>
    <w:rsid w:val="0099720E"/>
    <w:pPr>
      <w:spacing w:before="100" w:beforeAutospacing="1" w:after="100" w:afterAutospacing="1"/>
      <w:textAlignment w:val="center"/>
    </w:pPr>
    <w:rPr>
      <w:sz w:val="24"/>
      <w:szCs w:val="24"/>
    </w:rPr>
  </w:style>
  <w:style w:type="paragraph" w:customStyle="1" w:styleId="xl226">
    <w:name w:val="xl226"/>
    <w:basedOn w:val="a9"/>
    <w:rsid w:val="0099720E"/>
    <w:pPr>
      <w:pBdr>
        <w:top w:val="single" w:sz="4" w:space="0" w:color="auto"/>
      </w:pBdr>
      <w:spacing w:before="100" w:beforeAutospacing="1" w:after="100" w:afterAutospacing="1"/>
      <w:textAlignment w:val="center"/>
    </w:pPr>
    <w:rPr>
      <w:sz w:val="24"/>
      <w:szCs w:val="24"/>
    </w:rPr>
  </w:style>
  <w:style w:type="paragraph" w:customStyle="1" w:styleId="xl227">
    <w:name w:val="xl227"/>
    <w:basedOn w:val="a9"/>
    <w:rsid w:val="0099720E"/>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9"/>
    <w:rsid w:val="0099720E"/>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9"/>
    <w:rsid w:val="0099720E"/>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9"/>
    <w:rsid w:val="0099720E"/>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9"/>
    <w:rsid w:val="0099720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9"/>
    <w:rsid w:val="0099720E"/>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9"/>
    <w:rsid w:val="0099720E"/>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9"/>
    <w:rsid w:val="0099720E"/>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9"/>
    <w:rsid w:val="0099720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9"/>
    <w:rsid w:val="0099720E"/>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9"/>
    <w:rsid w:val="0099720E"/>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9"/>
    <w:rsid w:val="009972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9"/>
    <w:rsid w:val="0099720E"/>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9"/>
    <w:rsid w:val="0099720E"/>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9"/>
    <w:rsid w:val="0099720E"/>
    <w:pPr>
      <w:spacing w:before="100" w:beforeAutospacing="1" w:after="100" w:afterAutospacing="1"/>
      <w:jc w:val="center"/>
      <w:textAlignment w:val="center"/>
    </w:pPr>
    <w:rPr>
      <w:sz w:val="24"/>
      <w:szCs w:val="24"/>
    </w:rPr>
  </w:style>
  <w:style w:type="paragraph" w:customStyle="1" w:styleId="xl245">
    <w:name w:val="xl245"/>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9"/>
    <w:rsid w:val="0099720E"/>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9"/>
    <w:rsid w:val="009972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9"/>
    <w:rsid w:val="0099720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9"/>
    <w:rsid w:val="0099720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9"/>
    <w:rsid w:val="0099720E"/>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9"/>
    <w:rsid w:val="0099720E"/>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9"/>
    <w:rsid w:val="0099720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9"/>
    <w:rsid w:val="0099720E"/>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9"/>
    <w:rsid w:val="0099720E"/>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9"/>
    <w:rsid w:val="009972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9"/>
    <w:rsid w:val="0099720E"/>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9"/>
    <w:rsid w:val="0099720E"/>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9"/>
    <w:rsid w:val="0099720E"/>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9"/>
    <w:rsid w:val="0099720E"/>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9"/>
    <w:rsid w:val="0099720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9"/>
    <w:rsid w:val="0099720E"/>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9"/>
    <w:rsid w:val="0099720E"/>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9"/>
    <w:rsid w:val="009972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9"/>
    <w:rsid w:val="0099720E"/>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9"/>
    <w:rsid w:val="0099720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9"/>
    <w:rsid w:val="0099720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9"/>
    <w:rsid w:val="0099720E"/>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9"/>
    <w:rsid w:val="0099720E"/>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9"/>
    <w:rsid w:val="0099720E"/>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9"/>
    <w:rsid w:val="0099720E"/>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9"/>
    <w:rsid w:val="0099720E"/>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9"/>
    <w:rsid w:val="0099720E"/>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9"/>
    <w:rsid w:val="0099720E"/>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9"/>
    <w:rsid w:val="0099720E"/>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9"/>
    <w:rsid w:val="0099720E"/>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9"/>
    <w:rsid w:val="0099720E"/>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9"/>
    <w:rsid w:val="0099720E"/>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9"/>
    <w:rsid w:val="0099720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9"/>
    <w:rsid w:val="009972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9"/>
    <w:rsid w:val="0099720E"/>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9"/>
    <w:rsid w:val="0099720E"/>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9"/>
    <w:rsid w:val="0099720E"/>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9"/>
    <w:rsid w:val="0099720E"/>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9"/>
    <w:rsid w:val="0099720E"/>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Normal-N">
    <w:name w:val="Normal-N"/>
    <w:basedOn w:val="a9"/>
    <w:autoRedefine/>
    <w:rsid w:val="0099720E"/>
    <w:pPr>
      <w:numPr>
        <w:numId w:val="53"/>
      </w:numPr>
      <w:tabs>
        <w:tab w:val="left" w:pos="708"/>
      </w:tabs>
      <w:spacing w:before="60"/>
      <w:jc w:val="both"/>
    </w:pPr>
    <w:rPr>
      <w:sz w:val="28"/>
      <w:szCs w:val="28"/>
    </w:rPr>
  </w:style>
  <w:style w:type="character" w:customStyle="1" w:styleId="FontStyle21">
    <w:name w:val="Font Style21"/>
    <w:rsid w:val="0099720E"/>
    <w:rPr>
      <w:rFonts w:ascii="Times New Roman" w:hAnsi="Times New Roman" w:cs="Times New Roman"/>
      <w:sz w:val="22"/>
      <w:szCs w:val="22"/>
    </w:rPr>
  </w:style>
  <w:style w:type="paragraph" w:customStyle="1" w:styleId="-30">
    <w:name w:val="Пункт-3"/>
    <w:basedOn w:val="a9"/>
    <w:rsid w:val="0099720E"/>
    <w:pPr>
      <w:tabs>
        <w:tab w:val="num" w:pos="1134"/>
      </w:tabs>
      <w:spacing w:line="288" w:lineRule="auto"/>
      <w:jc w:val="both"/>
    </w:pPr>
    <w:rPr>
      <w:sz w:val="28"/>
      <w:szCs w:val="28"/>
    </w:rPr>
  </w:style>
  <w:style w:type="paragraph" w:customStyle="1" w:styleId="-4">
    <w:name w:val="Пункт-4"/>
    <w:basedOn w:val="a9"/>
    <w:link w:val="-41"/>
    <w:rsid w:val="0099720E"/>
    <w:pPr>
      <w:tabs>
        <w:tab w:val="num" w:pos="1134"/>
      </w:tabs>
      <w:spacing w:line="288" w:lineRule="auto"/>
      <w:jc w:val="both"/>
    </w:pPr>
    <w:rPr>
      <w:snapToGrid w:val="0"/>
      <w:sz w:val="28"/>
    </w:rPr>
  </w:style>
  <w:style w:type="paragraph" w:customStyle="1" w:styleId="-60">
    <w:name w:val="Пункт-6"/>
    <w:basedOn w:val="a9"/>
    <w:rsid w:val="0099720E"/>
    <w:pPr>
      <w:tabs>
        <w:tab w:val="num" w:pos="1701"/>
      </w:tabs>
      <w:spacing w:line="288" w:lineRule="auto"/>
      <w:ind w:left="1701" w:hanging="567"/>
      <w:jc w:val="both"/>
    </w:pPr>
    <w:rPr>
      <w:snapToGrid w:val="0"/>
      <w:sz w:val="28"/>
    </w:rPr>
  </w:style>
  <w:style w:type="paragraph" w:customStyle="1" w:styleId="-5">
    <w:name w:val="Пункт-5"/>
    <w:basedOn w:val="a9"/>
    <w:rsid w:val="0099720E"/>
    <w:pPr>
      <w:tabs>
        <w:tab w:val="num" w:pos="1134"/>
      </w:tabs>
      <w:spacing w:line="288" w:lineRule="auto"/>
      <w:ind w:left="1134" w:hanging="1134"/>
      <w:jc w:val="both"/>
    </w:pPr>
    <w:rPr>
      <w:snapToGrid w:val="0"/>
      <w:sz w:val="28"/>
    </w:rPr>
  </w:style>
  <w:style w:type="paragraph" w:customStyle="1" w:styleId="-7">
    <w:name w:val="Пункт-7"/>
    <w:basedOn w:val="a9"/>
    <w:rsid w:val="0099720E"/>
    <w:pPr>
      <w:tabs>
        <w:tab w:val="num" w:pos="2268"/>
      </w:tabs>
      <w:spacing w:line="288" w:lineRule="auto"/>
      <w:ind w:left="2268" w:hanging="567"/>
      <w:jc w:val="both"/>
    </w:pPr>
    <w:rPr>
      <w:snapToGrid w:val="0"/>
      <w:sz w:val="28"/>
    </w:rPr>
  </w:style>
  <w:style w:type="paragraph" w:customStyle="1" w:styleId="10">
    <w:name w:val="Стиль Заголовок 1 + По ширине"/>
    <w:basedOn w:val="11"/>
    <w:next w:val="2f5"/>
    <w:rsid w:val="0099720E"/>
    <w:pPr>
      <w:keepLines w:val="0"/>
      <w:pageBreakBefore w:val="0"/>
      <w:numPr>
        <w:numId w:val="54"/>
      </w:numPr>
      <w:suppressAutoHyphens w:val="0"/>
      <w:spacing w:before="0" w:after="0"/>
      <w:jc w:val="center"/>
    </w:pPr>
    <w:rPr>
      <w:rFonts w:ascii="Times New Roman" w:hAnsi="Times New Roman"/>
      <w:bCs/>
      <w:kern w:val="0"/>
      <w:sz w:val="28"/>
    </w:rPr>
  </w:style>
  <w:style w:type="numbering" w:customStyle="1" w:styleId="14006">
    <w:name w:val="Стиль многоуровневый 14 пт Первая строка:  006 см"/>
    <w:basedOn w:val="ac"/>
    <w:rsid w:val="0099720E"/>
    <w:pPr>
      <w:numPr>
        <w:numId w:val="55"/>
      </w:numPr>
    </w:pPr>
  </w:style>
  <w:style w:type="paragraph" w:styleId="2f5">
    <w:name w:val="List Continue 2"/>
    <w:basedOn w:val="a9"/>
    <w:rsid w:val="0099720E"/>
    <w:pPr>
      <w:spacing w:after="120"/>
      <w:ind w:left="566"/>
      <w:contextualSpacing/>
    </w:pPr>
  </w:style>
  <w:style w:type="paragraph" w:customStyle="1" w:styleId="1f9">
    <w:name w:val="Стиль Стиль Заголовок 1 + По ширине + не полужирный"/>
    <w:basedOn w:val="10"/>
    <w:rsid w:val="0099720E"/>
    <w:rPr>
      <w:b w:val="0"/>
      <w:bCs w:val="0"/>
    </w:rPr>
  </w:style>
  <w:style w:type="numbering" w:styleId="111111">
    <w:name w:val="Outline List 2"/>
    <w:basedOn w:val="ac"/>
    <w:rsid w:val="0099720E"/>
    <w:pPr>
      <w:numPr>
        <w:numId w:val="56"/>
      </w:numPr>
    </w:pPr>
  </w:style>
  <w:style w:type="paragraph" w:customStyle="1" w:styleId="a">
    <w:name w:val="Стиль номер обычный"/>
    <w:basedOn w:val="2f5"/>
    <w:qFormat/>
    <w:rsid w:val="0099720E"/>
    <w:pPr>
      <w:numPr>
        <w:ilvl w:val="2"/>
        <w:numId w:val="52"/>
      </w:numPr>
      <w:jc w:val="both"/>
    </w:pPr>
    <w:rPr>
      <w:sz w:val="28"/>
    </w:rPr>
  </w:style>
  <w:style w:type="paragraph" w:customStyle="1" w:styleId="20">
    <w:name w:val="Стиль уровень 2"/>
    <w:basedOn w:val="10"/>
    <w:next w:val="a"/>
    <w:qFormat/>
    <w:rsid w:val="0099720E"/>
    <w:pPr>
      <w:numPr>
        <w:ilvl w:val="1"/>
        <w:numId w:val="52"/>
      </w:numPr>
      <w:jc w:val="both"/>
    </w:pPr>
  </w:style>
  <w:style w:type="paragraph" w:customStyle="1" w:styleId="-0">
    <w:name w:val="Стиль Пункт-буквы Междустр.интервал:  одинарный"/>
    <w:basedOn w:val="a"/>
    <w:rsid w:val="0099720E"/>
    <w:pPr>
      <w:numPr>
        <w:ilvl w:val="0"/>
        <w:numId w:val="57"/>
      </w:numPr>
      <w:spacing w:after="0"/>
    </w:pPr>
    <w:rPr>
      <w:color w:val="000000"/>
    </w:rPr>
  </w:style>
  <w:style w:type="paragraph" w:customStyle="1" w:styleId="-6">
    <w:name w:val="Стиль Пункт-6 + Черный Междустр.интервал:  одинарный"/>
    <w:basedOn w:val="a"/>
    <w:rsid w:val="0099720E"/>
    <w:pPr>
      <w:numPr>
        <w:ilvl w:val="0"/>
        <w:numId w:val="58"/>
      </w:numPr>
    </w:pPr>
    <w:rPr>
      <w:color w:val="000000"/>
    </w:rPr>
  </w:style>
  <w:style w:type="paragraph" w:customStyle="1" w:styleId="affffff7">
    <w:name w:val="Стиль Стиль номер обычный + Черный"/>
    <w:basedOn w:val="a"/>
    <w:rsid w:val="0099720E"/>
    <w:pPr>
      <w:ind w:left="0" w:firstLine="720"/>
    </w:pPr>
    <w:rPr>
      <w:color w:val="000000"/>
    </w:rPr>
  </w:style>
  <w:style w:type="paragraph" w:customStyle="1" w:styleId="a0">
    <w:name w:val="Стиль номер продолжение"/>
    <w:basedOn w:val="a"/>
    <w:qFormat/>
    <w:rsid w:val="0099720E"/>
    <w:pPr>
      <w:numPr>
        <w:ilvl w:val="3"/>
      </w:numPr>
      <w:spacing w:after="0"/>
    </w:pPr>
    <w:rPr>
      <w:color w:val="000000"/>
    </w:rPr>
  </w:style>
  <w:style w:type="character" w:customStyle="1" w:styleId="-41">
    <w:name w:val="Пункт-4 Знак1"/>
    <w:link w:val="-4"/>
    <w:rsid w:val="0099720E"/>
    <w:rPr>
      <w:rFonts w:ascii="Times New Roman" w:eastAsia="Times New Roman" w:hAnsi="Times New Roman" w:cs="Times New Roman"/>
      <w:snapToGrid w:val="0"/>
      <w:sz w:val="28"/>
      <w:szCs w:val="20"/>
      <w:lang w:eastAsia="ru-RU"/>
    </w:rPr>
  </w:style>
  <w:style w:type="paragraph" w:customStyle="1" w:styleId="-31">
    <w:name w:val="Пункт-3 подзаголовок"/>
    <w:basedOn w:val="-30"/>
    <w:rsid w:val="0099720E"/>
    <w:pPr>
      <w:keepNext/>
      <w:tabs>
        <w:tab w:val="clear" w:pos="1134"/>
        <w:tab w:val="num" w:pos="926"/>
      </w:tabs>
      <w:spacing w:before="360" w:after="120"/>
      <w:ind w:left="926" w:hanging="360"/>
      <w:outlineLvl w:val="2"/>
    </w:pPr>
    <w:rPr>
      <w:b/>
    </w:rPr>
  </w:style>
  <w:style w:type="paragraph" w:customStyle="1" w:styleId="1fa">
    <w:name w:val="Знак Знак Знак1 Знак"/>
    <w:basedOn w:val="a9"/>
    <w:rsid w:val="0099720E"/>
    <w:pPr>
      <w:spacing w:after="160" w:line="240" w:lineRule="exact"/>
    </w:pPr>
    <w:rPr>
      <w:rFonts w:ascii="Verdana" w:hAnsi="Verdana"/>
      <w:sz w:val="24"/>
      <w:szCs w:val="24"/>
      <w:lang w:val="en-US" w:eastAsia="en-US"/>
    </w:rPr>
  </w:style>
  <w:style w:type="paragraph" w:styleId="3f1">
    <w:name w:val="List Continue 3"/>
    <w:basedOn w:val="a9"/>
    <w:rsid w:val="0099720E"/>
    <w:pPr>
      <w:spacing w:after="120"/>
      <w:ind w:left="849"/>
      <w:contextualSpacing/>
    </w:pPr>
  </w:style>
  <w:style w:type="paragraph" w:styleId="affffff8">
    <w:name w:val="Revision"/>
    <w:hidden/>
    <w:uiPriority w:val="99"/>
    <w:semiHidden/>
    <w:rsid w:val="0099720E"/>
    <w:pPr>
      <w:spacing w:after="0" w:line="240" w:lineRule="auto"/>
    </w:pPr>
    <w:rPr>
      <w:rFonts w:ascii="Times New Roman" w:eastAsia="Times New Roman" w:hAnsi="Times New Roman" w:cs="Times New Roman"/>
      <w:sz w:val="20"/>
      <w:szCs w:val="20"/>
      <w:lang w:eastAsia="ru-RU"/>
    </w:rPr>
  </w:style>
  <w:style w:type="paragraph" w:customStyle="1" w:styleId="xl64">
    <w:name w:val="xl64"/>
    <w:basedOn w:val="a9"/>
    <w:rsid w:val="0099720E"/>
    <w:pPr>
      <w:spacing w:before="100" w:beforeAutospacing="1" w:after="100" w:afterAutospacing="1"/>
    </w:pPr>
    <w:rPr>
      <w:rFonts w:ascii="Arial Unicode MS" w:eastAsia="Arial Unicode MS" w:hAnsi="Arial Unicode MS" w:cs="Arial Unicode MS"/>
      <w:sz w:val="24"/>
      <w:szCs w:val="24"/>
    </w:rPr>
  </w:style>
  <w:style w:type="paragraph" w:customStyle="1" w:styleId="140">
    <w:name w:val="осн. текст 14"/>
    <w:basedOn w:val="a9"/>
    <w:rsid w:val="0099720E"/>
    <w:pPr>
      <w:spacing w:after="120"/>
      <w:ind w:firstLine="851"/>
      <w:jc w:val="both"/>
    </w:pPr>
    <w:rPr>
      <w:rFonts w:ascii="Arial" w:hAnsi="Arial"/>
      <w:sz w:val="28"/>
    </w:rPr>
  </w:style>
  <w:style w:type="paragraph" w:customStyle="1" w:styleId="ListParagraph1">
    <w:name w:val="List Paragraph1"/>
    <w:basedOn w:val="a9"/>
    <w:rsid w:val="0099720E"/>
    <w:pPr>
      <w:spacing w:after="200" w:line="276" w:lineRule="auto"/>
      <w:ind w:left="720"/>
      <w:contextualSpacing/>
    </w:pPr>
    <w:rPr>
      <w:rFonts w:ascii="Cambria" w:hAnsi="Cambria"/>
      <w:sz w:val="22"/>
      <w:szCs w:val="22"/>
      <w:lang w:val="en-US" w:eastAsia="en-US"/>
    </w:rPr>
  </w:style>
  <w:style w:type="paragraph" w:customStyle="1" w:styleId="Style20">
    <w:name w:val="Style20"/>
    <w:basedOn w:val="a9"/>
    <w:rsid w:val="0099720E"/>
    <w:pPr>
      <w:widowControl w:val="0"/>
      <w:autoSpaceDE w:val="0"/>
      <w:autoSpaceDN w:val="0"/>
      <w:adjustRightInd w:val="0"/>
    </w:pPr>
    <w:rPr>
      <w:sz w:val="24"/>
      <w:szCs w:val="24"/>
    </w:rPr>
  </w:style>
  <w:style w:type="paragraph" w:customStyle="1" w:styleId="Style27">
    <w:name w:val="Style27"/>
    <w:basedOn w:val="a9"/>
    <w:rsid w:val="0099720E"/>
    <w:pPr>
      <w:widowControl w:val="0"/>
      <w:autoSpaceDE w:val="0"/>
      <w:autoSpaceDN w:val="0"/>
      <w:adjustRightInd w:val="0"/>
    </w:pPr>
    <w:rPr>
      <w:sz w:val="24"/>
      <w:szCs w:val="24"/>
    </w:rPr>
  </w:style>
  <w:style w:type="paragraph" w:customStyle="1" w:styleId="Style29">
    <w:name w:val="Style29"/>
    <w:basedOn w:val="a9"/>
    <w:rsid w:val="0099720E"/>
    <w:pPr>
      <w:widowControl w:val="0"/>
      <w:autoSpaceDE w:val="0"/>
      <w:autoSpaceDN w:val="0"/>
      <w:adjustRightInd w:val="0"/>
    </w:pPr>
    <w:rPr>
      <w:sz w:val="24"/>
      <w:szCs w:val="24"/>
    </w:rPr>
  </w:style>
  <w:style w:type="character" w:customStyle="1" w:styleId="FontStyle38">
    <w:name w:val="Font Style38"/>
    <w:rsid w:val="0099720E"/>
    <w:rPr>
      <w:rFonts w:ascii="Times New Roman" w:hAnsi="Times New Roman" w:cs="Times New Roman" w:hint="default"/>
      <w:b/>
      <w:bCs/>
      <w:sz w:val="22"/>
      <w:szCs w:val="22"/>
    </w:rPr>
  </w:style>
  <w:style w:type="character" w:customStyle="1" w:styleId="FontStyle39">
    <w:name w:val="Font Style39"/>
    <w:rsid w:val="0099720E"/>
    <w:rPr>
      <w:rFonts w:ascii="Cambria" w:hAnsi="Cambria" w:cs="Cambria" w:hint="default"/>
      <w:sz w:val="24"/>
      <w:szCs w:val="24"/>
    </w:rPr>
  </w:style>
  <w:style w:type="paragraph" w:customStyle="1" w:styleId="221">
    <w:name w:val="Основной текст 22"/>
    <w:basedOn w:val="a9"/>
    <w:rsid w:val="0099720E"/>
    <w:pPr>
      <w:overflowPunct w:val="0"/>
      <w:autoSpaceDE w:val="0"/>
      <w:autoSpaceDN w:val="0"/>
      <w:adjustRightInd w:val="0"/>
      <w:ind w:firstLine="709"/>
      <w:textAlignment w:val="baseline"/>
    </w:pPr>
    <w:rPr>
      <w:sz w:val="22"/>
    </w:rPr>
  </w:style>
  <w:style w:type="paragraph" w:customStyle="1" w:styleId="222">
    <w:name w:val="Основной текст с отступом 22"/>
    <w:basedOn w:val="a9"/>
    <w:rsid w:val="0099720E"/>
    <w:pPr>
      <w:ind w:firstLine="360"/>
      <w:jc w:val="both"/>
    </w:pPr>
    <w:rPr>
      <w:sz w:val="22"/>
    </w:rPr>
  </w:style>
  <w:style w:type="paragraph" w:customStyle="1" w:styleId="47">
    <w:name w:val="Обычный4"/>
    <w:rsid w:val="0099720E"/>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320">
    <w:name w:val="Основной текст 32"/>
    <w:basedOn w:val="a9"/>
    <w:rsid w:val="0099720E"/>
    <w:pPr>
      <w:jc w:val="both"/>
    </w:pPr>
    <w:rPr>
      <w:sz w:val="26"/>
    </w:rPr>
  </w:style>
  <w:style w:type="paragraph" w:customStyle="1" w:styleId="1fb">
    <w:name w:val="Знак1"/>
    <w:basedOn w:val="a9"/>
    <w:rsid w:val="0099720E"/>
    <w:pPr>
      <w:tabs>
        <w:tab w:val="num" w:pos="360"/>
      </w:tabs>
      <w:spacing w:after="160" w:line="240" w:lineRule="exact"/>
    </w:pPr>
    <w:rPr>
      <w:rFonts w:ascii="Verdana" w:hAnsi="Verdana" w:cs="Verdana"/>
      <w:lang w:val="en-US" w:eastAsia="en-US"/>
    </w:rPr>
  </w:style>
  <w:style w:type="character" w:customStyle="1" w:styleId="rvts48220">
    <w:name w:val="rvts48220"/>
    <w:rsid w:val="0099720E"/>
    <w:rPr>
      <w:rFonts w:ascii="Verdana" w:hAnsi="Verdana" w:cs="Times New Roman"/>
      <w:color w:val="000000"/>
      <w:sz w:val="16"/>
      <w:szCs w:val="16"/>
      <w:u w:val="none"/>
      <w:effect w:val="none"/>
    </w:rPr>
  </w:style>
  <w:style w:type="paragraph" w:customStyle="1" w:styleId="affffff9">
    <w:name w:val="Приложение"/>
    <w:basedOn w:val="a9"/>
    <w:rsid w:val="0099720E"/>
    <w:pPr>
      <w:ind w:left="-108"/>
    </w:pPr>
    <w:rPr>
      <w:sz w:val="24"/>
      <w:szCs w:val="24"/>
      <w:lang w:eastAsia="en-US"/>
    </w:rPr>
  </w:style>
  <w:style w:type="paragraph" w:customStyle="1" w:styleId="affffffa">
    <w:name w:val="Исполнитель"/>
    <w:basedOn w:val="a9"/>
    <w:rsid w:val="0099720E"/>
    <w:pPr>
      <w:framePr w:hSpace="181" w:wrap="auto" w:hAnchor="page" w:x="1526" w:yAlign="bottom"/>
      <w:spacing w:before="120"/>
      <w:ind w:left="-72"/>
      <w:suppressOverlap/>
    </w:pPr>
    <w:rPr>
      <w:lang w:eastAsia="en-US"/>
    </w:rPr>
  </w:style>
  <w:style w:type="character" w:customStyle="1" w:styleId="apple-style-span">
    <w:name w:val="apple-style-span"/>
    <w:basedOn w:val="aa"/>
    <w:rsid w:val="0099720E"/>
  </w:style>
  <w:style w:type="character" w:customStyle="1" w:styleId="apple-converted-space">
    <w:name w:val="apple-converted-space"/>
    <w:rsid w:val="0099720E"/>
  </w:style>
  <w:style w:type="paragraph" w:customStyle="1" w:styleId="ConsPlusCell">
    <w:name w:val="ConsPlusCell"/>
    <w:rsid w:val="009972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5">
    <w:name w:val="Font Style15"/>
    <w:rsid w:val="0099720E"/>
    <w:rPr>
      <w:rFonts w:ascii="Times New Roman" w:hAnsi="Times New Roman"/>
      <w:b/>
      <w:sz w:val="24"/>
    </w:rPr>
  </w:style>
  <w:style w:type="paragraph" w:customStyle="1" w:styleId="Style7">
    <w:name w:val="Style7"/>
    <w:basedOn w:val="a9"/>
    <w:rsid w:val="0099720E"/>
    <w:pPr>
      <w:widowControl w:val="0"/>
      <w:autoSpaceDE w:val="0"/>
      <w:autoSpaceDN w:val="0"/>
      <w:adjustRightInd w:val="0"/>
      <w:spacing w:line="317" w:lineRule="exact"/>
      <w:jc w:val="both"/>
    </w:pPr>
    <w:rPr>
      <w:sz w:val="24"/>
      <w:szCs w:val="24"/>
    </w:rPr>
  </w:style>
  <w:style w:type="character" w:customStyle="1" w:styleId="3f2">
    <w:name w:val="Основной текст (3)_"/>
    <w:link w:val="3f3"/>
    <w:rsid w:val="0099720E"/>
    <w:rPr>
      <w:b/>
      <w:bCs/>
      <w:shd w:val="clear" w:color="auto" w:fill="FFFFFF"/>
    </w:rPr>
  </w:style>
  <w:style w:type="paragraph" w:customStyle="1" w:styleId="3f3">
    <w:name w:val="Основной текст (3)"/>
    <w:basedOn w:val="a9"/>
    <w:link w:val="3f2"/>
    <w:rsid w:val="0099720E"/>
    <w:pPr>
      <w:widowControl w:val="0"/>
      <w:shd w:val="clear" w:color="auto" w:fill="FFFFFF"/>
      <w:spacing w:after="480" w:line="278" w:lineRule="exact"/>
      <w:jc w:val="center"/>
    </w:pPr>
    <w:rPr>
      <w:rFonts w:asciiTheme="minorHAnsi" w:eastAsiaTheme="minorHAnsi" w:hAnsiTheme="minorHAnsi" w:cstheme="minorBidi"/>
      <w:b/>
      <w:bCs/>
      <w:sz w:val="22"/>
      <w:szCs w:val="22"/>
      <w:lang w:eastAsia="en-US"/>
    </w:rPr>
  </w:style>
  <w:style w:type="paragraph" w:customStyle="1" w:styleId="otekstj">
    <w:name w:val="otekstj"/>
    <w:basedOn w:val="a9"/>
    <w:rsid w:val="0099720E"/>
    <w:pPr>
      <w:spacing w:before="100" w:beforeAutospacing="1" w:after="100" w:afterAutospacing="1"/>
    </w:pPr>
    <w:rPr>
      <w:sz w:val="24"/>
      <w:szCs w:val="24"/>
    </w:rPr>
  </w:style>
  <w:style w:type="paragraph" w:customStyle="1" w:styleId="affffffb">
    <w:name w:val="ПЗ"/>
    <w:basedOn w:val="af1"/>
    <w:qFormat/>
    <w:rsid w:val="0099720E"/>
    <w:pPr>
      <w:spacing w:after="200" w:line="276" w:lineRule="auto"/>
      <w:ind w:left="0" w:firstLine="851"/>
      <w:jc w:val="both"/>
    </w:pPr>
    <w:rPr>
      <w:rFonts w:eastAsia="Calibri"/>
      <w:sz w:val="24"/>
      <w:szCs w:val="28"/>
      <w:lang w:eastAsia="en-US"/>
    </w:rPr>
  </w:style>
  <w:style w:type="paragraph" w:styleId="affffffc">
    <w:name w:val="Body Text First Indent"/>
    <w:basedOn w:val="afff7"/>
    <w:link w:val="affffffd"/>
    <w:rsid w:val="0099720E"/>
    <w:pPr>
      <w:spacing w:after="0"/>
      <w:ind w:firstLine="360"/>
    </w:pPr>
  </w:style>
  <w:style w:type="character" w:customStyle="1" w:styleId="affffffd">
    <w:name w:val="Красная строка Знак"/>
    <w:basedOn w:val="afff8"/>
    <w:link w:val="affffffc"/>
    <w:rsid w:val="0099720E"/>
    <w:rPr>
      <w:rFonts w:ascii="Times New Roman" w:eastAsia="Times New Roman" w:hAnsi="Times New Roman" w:cs="Times New Roman"/>
      <w:sz w:val="20"/>
      <w:szCs w:val="20"/>
      <w:lang w:eastAsia="ru-RU"/>
    </w:rPr>
  </w:style>
  <w:style w:type="character" w:styleId="affffffe">
    <w:name w:val="Placeholder Text"/>
    <w:basedOn w:val="aa"/>
    <w:uiPriority w:val="99"/>
    <w:semiHidden/>
    <w:rsid w:val="0099720E"/>
    <w:rPr>
      <w:color w:val="808080"/>
    </w:rPr>
  </w:style>
  <w:style w:type="character" w:customStyle="1" w:styleId="blk">
    <w:name w:val="blk"/>
    <w:basedOn w:val="aa"/>
    <w:rsid w:val="0099720E"/>
  </w:style>
  <w:style w:type="character" w:customStyle="1" w:styleId="223">
    <w:name w:val="Заголовок №2 (2)_"/>
    <w:basedOn w:val="aa"/>
    <w:link w:val="224"/>
    <w:rsid w:val="0099720E"/>
    <w:rPr>
      <w:rFonts w:ascii="Georgia" w:eastAsia="Georgia" w:hAnsi="Georgia" w:cs="Georgia"/>
      <w:sz w:val="28"/>
      <w:szCs w:val="28"/>
      <w:shd w:val="clear" w:color="auto" w:fill="FFFFFF"/>
    </w:rPr>
  </w:style>
  <w:style w:type="character" w:customStyle="1" w:styleId="48">
    <w:name w:val="Основной текст (4)_"/>
    <w:basedOn w:val="aa"/>
    <w:link w:val="49"/>
    <w:rsid w:val="0099720E"/>
    <w:rPr>
      <w:b/>
      <w:bCs/>
      <w:shd w:val="clear" w:color="auto" w:fill="FFFFFF"/>
    </w:rPr>
  </w:style>
  <w:style w:type="character" w:customStyle="1" w:styleId="3f4">
    <w:name w:val="Заголовок №3_"/>
    <w:basedOn w:val="aa"/>
    <w:link w:val="3f5"/>
    <w:rsid w:val="0099720E"/>
    <w:rPr>
      <w:b/>
      <w:bCs/>
      <w:shd w:val="clear" w:color="auto" w:fill="FFFFFF"/>
    </w:rPr>
  </w:style>
  <w:style w:type="character" w:customStyle="1" w:styleId="2f6">
    <w:name w:val="Заголовок №2_"/>
    <w:basedOn w:val="aa"/>
    <w:link w:val="2f7"/>
    <w:rsid w:val="0099720E"/>
    <w:rPr>
      <w:b/>
      <w:bCs/>
      <w:sz w:val="28"/>
      <w:szCs w:val="28"/>
      <w:shd w:val="clear" w:color="auto" w:fill="FFFFFF"/>
    </w:rPr>
  </w:style>
  <w:style w:type="character" w:customStyle="1" w:styleId="2f8">
    <w:name w:val="Основной текст (2)"/>
    <w:basedOn w:val="aa"/>
    <w:rsid w:val="0099720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9">
    <w:name w:val="Основной текст (2) + Полужирный"/>
    <w:basedOn w:val="aa"/>
    <w:rsid w:val="0099720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5pt">
    <w:name w:val="Основной текст (2) + 9;5 pt"/>
    <w:basedOn w:val="aa"/>
    <w:rsid w:val="0099720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customStyle="1" w:styleId="3f5">
    <w:name w:val="Заголовок №3"/>
    <w:basedOn w:val="a9"/>
    <w:link w:val="3f4"/>
    <w:rsid w:val="0099720E"/>
    <w:pPr>
      <w:widowControl w:val="0"/>
      <w:shd w:val="clear" w:color="auto" w:fill="FFFFFF"/>
      <w:spacing w:line="0" w:lineRule="atLeast"/>
      <w:ind w:hanging="560"/>
      <w:jc w:val="both"/>
      <w:outlineLvl w:val="2"/>
    </w:pPr>
    <w:rPr>
      <w:rFonts w:asciiTheme="minorHAnsi" w:eastAsiaTheme="minorHAnsi" w:hAnsiTheme="minorHAnsi" w:cstheme="minorBidi"/>
      <w:b/>
      <w:bCs/>
      <w:sz w:val="22"/>
      <w:szCs w:val="22"/>
      <w:lang w:eastAsia="en-US"/>
    </w:rPr>
  </w:style>
  <w:style w:type="paragraph" w:customStyle="1" w:styleId="224">
    <w:name w:val="Заголовок №2 (2)"/>
    <w:basedOn w:val="a9"/>
    <w:link w:val="223"/>
    <w:rsid w:val="0099720E"/>
    <w:pPr>
      <w:widowControl w:val="0"/>
      <w:shd w:val="clear" w:color="auto" w:fill="FFFFFF"/>
      <w:spacing w:line="0" w:lineRule="atLeast"/>
      <w:jc w:val="center"/>
      <w:outlineLvl w:val="1"/>
    </w:pPr>
    <w:rPr>
      <w:rFonts w:ascii="Georgia" w:eastAsia="Georgia" w:hAnsi="Georgia" w:cs="Georgia"/>
      <w:sz w:val="28"/>
      <w:szCs w:val="28"/>
      <w:lang w:eastAsia="en-US"/>
    </w:rPr>
  </w:style>
  <w:style w:type="paragraph" w:customStyle="1" w:styleId="49">
    <w:name w:val="Основной текст (4)"/>
    <w:basedOn w:val="a9"/>
    <w:link w:val="48"/>
    <w:rsid w:val="0099720E"/>
    <w:pPr>
      <w:widowControl w:val="0"/>
      <w:shd w:val="clear" w:color="auto" w:fill="FFFFFF"/>
      <w:spacing w:line="0" w:lineRule="atLeast"/>
      <w:ind w:hanging="560"/>
      <w:jc w:val="both"/>
    </w:pPr>
    <w:rPr>
      <w:rFonts w:asciiTheme="minorHAnsi" w:eastAsiaTheme="minorHAnsi" w:hAnsiTheme="minorHAnsi" w:cstheme="minorBidi"/>
      <w:b/>
      <w:bCs/>
      <w:sz w:val="22"/>
      <w:szCs w:val="22"/>
      <w:lang w:eastAsia="en-US"/>
    </w:rPr>
  </w:style>
  <w:style w:type="paragraph" w:customStyle="1" w:styleId="2f7">
    <w:name w:val="Заголовок №2"/>
    <w:basedOn w:val="a9"/>
    <w:link w:val="2f6"/>
    <w:rsid w:val="0099720E"/>
    <w:pPr>
      <w:widowControl w:val="0"/>
      <w:shd w:val="clear" w:color="auto" w:fill="FFFFFF"/>
      <w:spacing w:line="0" w:lineRule="atLeast"/>
      <w:jc w:val="center"/>
      <w:outlineLvl w:val="1"/>
    </w:pPr>
    <w:rPr>
      <w:rFonts w:asciiTheme="minorHAnsi" w:eastAsiaTheme="minorHAnsi" w:hAnsiTheme="minorHAnsi" w:cstheme="minorBidi"/>
      <w:b/>
      <w:bCs/>
      <w:sz w:val="28"/>
      <w:szCs w:val="28"/>
      <w:lang w:eastAsia="en-US"/>
    </w:rPr>
  </w:style>
  <w:style w:type="character" w:customStyle="1" w:styleId="3f6">
    <w:name w:val="Основной текст (3) + Не полужирный"/>
    <w:basedOn w:val="3f2"/>
    <w:rsid w:val="0099720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fa">
    <w:name w:val="Основной текст (2)_"/>
    <w:basedOn w:val="aa"/>
    <w:rsid w:val="0099720E"/>
    <w:rPr>
      <w:rFonts w:ascii="Times New Roman" w:eastAsia="Times New Roman" w:hAnsi="Times New Roman" w:cs="Times New Roman"/>
      <w:b w:val="0"/>
      <w:bCs w:val="0"/>
      <w:i w:val="0"/>
      <w:iCs w:val="0"/>
      <w:smallCaps w:val="0"/>
      <w:strike w:val="0"/>
      <w:u w:val="none"/>
    </w:rPr>
  </w:style>
  <w:style w:type="paragraph" w:customStyle="1" w:styleId="Style18">
    <w:name w:val="Style18"/>
    <w:basedOn w:val="a9"/>
    <w:uiPriority w:val="99"/>
    <w:rsid w:val="0099720E"/>
    <w:pPr>
      <w:widowControl w:val="0"/>
      <w:autoSpaceDE w:val="0"/>
      <w:autoSpaceDN w:val="0"/>
      <w:adjustRightInd w:val="0"/>
      <w:spacing w:line="283" w:lineRule="exact"/>
    </w:pPr>
    <w:rPr>
      <w:sz w:val="24"/>
      <w:szCs w:val="24"/>
    </w:rPr>
  </w:style>
  <w:style w:type="paragraph" w:customStyle="1" w:styleId="212">
    <w:name w:val="Знак Знак Знак2 Знак1 Знак Знак Знак Знак Знак Знак"/>
    <w:basedOn w:val="a9"/>
    <w:rsid w:val="0099720E"/>
    <w:pPr>
      <w:spacing w:before="100" w:beforeAutospacing="1" w:after="100" w:afterAutospacing="1"/>
    </w:pPr>
    <w:rPr>
      <w:rFonts w:ascii="Tahoma" w:hAnsi="Tahoma"/>
      <w:lang w:val="en-US" w:eastAsia="en-US"/>
    </w:rPr>
  </w:style>
  <w:style w:type="paragraph" w:customStyle="1" w:styleId="Standard">
    <w:name w:val="Standard"/>
    <w:rsid w:val="0099720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Paragraph">
    <w:name w:val="Table Paragraph"/>
    <w:basedOn w:val="a9"/>
    <w:uiPriority w:val="1"/>
    <w:qFormat/>
    <w:rsid w:val="0099720E"/>
    <w:pPr>
      <w:widowControl w:val="0"/>
      <w:autoSpaceDE w:val="0"/>
      <w:autoSpaceDN w:val="0"/>
    </w:pPr>
    <w:rPr>
      <w:sz w:val="22"/>
      <w:szCs w:val="22"/>
      <w:lang w:bidi="ru-RU"/>
    </w:rPr>
  </w:style>
  <w:style w:type="character" w:customStyle="1" w:styleId="28pt">
    <w:name w:val="Основной текст (2) + 8 pt"/>
    <w:basedOn w:val="2fa"/>
    <w:rsid w:val="0099720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28pt0">
    <w:name w:val="Основной текст (2) + 8 pt;Полужирный"/>
    <w:basedOn w:val="2fa"/>
    <w:rsid w:val="0099720E"/>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4Exact">
    <w:name w:val="Основной текст (4) Exact"/>
    <w:basedOn w:val="aa"/>
    <w:rsid w:val="0099720E"/>
    <w:rPr>
      <w:rFonts w:ascii="Times New Roman" w:eastAsia="Times New Roman" w:hAnsi="Times New Roman" w:cs="Times New Roman"/>
      <w:b w:val="0"/>
      <w:bCs w:val="0"/>
      <w:i w:val="0"/>
      <w:iCs w:val="0"/>
      <w:smallCaps w:val="0"/>
      <w:strike w:val="0"/>
      <w:sz w:val="28"/>
      <w:szCs w:val="28"/>
      <w:u w:val="none"/>
    </w:rPr>
  </w:style>
  <w:style w:type="character" w:customStyle="1" w:styleId="2Exact">
    <w:name w:val="Основной текст (2) Exact"/>
    <w:basedOn w:val="aa"/>
    <w:rsid w:val="0099720E"/>
    <w:rPr>
      <w:rFonts w:ascii="Times New Roman" w:eastAsia="Times New Roman" w:hAnsi="Times New Roman" w:cs="Times New Roman"/>
      <w:b w:val="0"/>
      <w:bCs w:val="0"/>
      <w:i w:val="0"/>
      <w:iCs w:val="0"/>
      <w:smallCaps w:val="0"/>
      <w:strike w:val="0"/>
      <w:sz w:val="22"/>
      <w:szCs w:val="22"/>
      <w:u w:val="none"/>
    </w:rPr>
  </w:style>
  <w:style w:type="character" w:customStyle="1" w:styleId="2ArialNarrow8ptExact">
    <w:name w:val="Основной текст (2) + Arial Narrow;8 pt;Полужирный;Малые прописные Exact"/>
    <w:basedOn w:val="2fa"/>
    <w:rsid w:val="0099720E"/>
    <w:rPr>
      <w:rFonts w:ascii="Arial Narrow" w:eastAsia="Arial Narrow" w:hAnsi="Arial Narrow" w:cs="Arial Narrow"/>
      <w:b/>
      <w:bCs/>
      <w:i w:val="0"/>
      <w:iCs w:val="0"/>
      <w:smallCaps/>
      <w:strike w:val="0"/>
      <w:sz w:val="16"/>
      <w:szCs w:val="16"/>
      <w:u w:val="none"/>
      <w:lang w:val="en-US" w:eastAsia="en-US" w:bidi="en-US"/>
    </w:rPr>
  </w:style>
  <w:style w:type="character" w:customStyle="1" w:styleId="2ArialNarrow8ptExact0">
    <w:name w:val="Основной текст (2) + Arial Narrow;8 pt;Полужирный Exact"/>
    <w:basedOn w:val="2fa"/>
    <w:rsid w:val="0099720E"/>
    <w:rPr>
      <w:rFonts w:ascii="Arial Narrow" w:eastAsia="Arial Narrow" w:hAnsi="Arial Narrow" w:cs="Arial Narrow"/>
      <w:b/>
      <w:bCs/>
      <w:i w:val="0"/>
      <w:iCs w:val="0"/>
      <w:smallCaps w:val="0"/>
      <w:strike w:val="0"/>
      <w:sz w:val="16"/>
      <w:szCs w:val="16"/>
      <w:u w:val="none"/>
      <w:lang w:val="en-US" w:eastAsia="en-US" w:bidi="en-US"/>
    </w:rPr>
  </w:style>
  <w:style w:type="character" w:customStyle="1" w:styleId="190">
    <w:name w:val="Основной текст (19)_"/>
    <w:basedOn w:val="aa"/>
    <w:link w:val="191"/>
    <w:rsid w:val="0099720E"/>
    <w:rPr>
      <w:rFonts w:ascii="Arial" w:eastAsia="Arial" w:hAnsi="Arial" w:cs="Arial"/>
      <w:b/>
      <w:bCs/>
      <w:sz w:val="18"/>
      <w:szCs w:val="18"/>
      <w:shd w:val="clear" w:color="auto" w:fill="FFFFFF"/>
    </w:rPr>
  </w:style>
  <w:style w:type="paragraph" w:customStyle="1" w:styleId="191">
    <w:name w:val="Основной текст (19)"/>
    <w:basedOn w:val="a9"/>
    <w:link w:val="190"/>
    <w:rsid w:val="0099720E"/>
    <w:pPr>
      <w:widowControl w:val="0"/>
      <w:shd w:val="clear" w:color="auto" w:fill="FFFFFF"/>
      <w:spacing w:before="60" w:after="60" w:line="0" w:lineRule="atLeast"/>
      <w:jc w:val="both"/>
    </w:pPr>
    <w:rPr>
      <w:rFonts w:ascii="Arial" w:eastAsia="Arial" w:hAnsi="Arial" w:cs="Arial"/>
      <w:b/>
      <w:bCs/>
      <w:sz w:val="18"/>
      <w:szCs w:val="18"/>
      <w:lang w:eastAsia="en-US"/>
    </w:rPr>
  </w:style>
  <w:style w:type="character" w:customStyle="1" w:styleId="210pt">
    <w:name w:val="Основной текст (2) + 10 pt"/>
    <w:basedOn w:val="2fa"/>
    <w:rsid w:val="0099720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WW8Num9z1">
    <w:name w:val="WW8Num9z1"/>
    <w:rsid w:val="0099720E"/>
    <w:rPr>
      <w:rFonts w:ascii="Courier New" w:hAnsi="Courier New" w:cs="Courier New"/>
    </w:rPr>
  </w:style>
  <w:style w:type="character" w:customStyle="1" w:styleId="afffffff">
    <w:name w:val="Основной текст_"/>
    <w:basedOn w:val="aa"/>
    <w:link w:val="3f7"/>
    <w:rsid w:val="0099720E"/>
    <w:rPr>
      <w:sz w:val="26"/>
      <w:szCs w:val="26"/>
      <w:shd w:val="clear" w:color="auto" w:fill="FFFFFF"/>
    </w:rPr>
  </w:style>
  <w:style w:type="paragraph" w:customStyle="1" w:styleId="3f7">
    <w:name w:val="Основной текст3"/>
    <w:basedOn w:val="a9"/>
    <w:link w:val="afffffff"/>
    <w:rsid w:val="0099720E"/>
    <w:pPr>
      <w:shd w:val="clear" w:color="auto" w:fill="FFFFFF"/>
      <w:spacing w:before="420" w:after="420" w:line="0" w:lineRule="atLeast"/>
      <w:ind w:hanging="520"/>
    </w:pPr>
    <w:rPr>
      <w:rFonts w:asciiTheme="minorHAnsi" w:eastAsiaTheme="minorHAnsi" w:hAnsiTheme="minorHAnsi" w:cstheme="minorBidi"/>
      <w:sz w:val="26"/>
      <w:szCs w:val="26"/>
      <w:lang w:eastAsia="en-US"/>
    </w:rPr>
  </w:style>
  <w:style w:type="paragraph" w:customStyle="1" w:styleId="4a">
    <w:name w:val="Основной текст4"/>
    <w:basedOn w:val="a9"/>
    <w:rsid w:val="0099720E"/>
    <w:pPr>
      <w:shd w:val="clear" w:color="auto" w:fill="FFFFFF"/>
      <w:spacing w:before="480" w:after="4440" w:line="317" w:lineRule="exact"/>
      <w:ind w:hanging="720"/>
    </w:pPr>
    <w:rPr>
      <w:sz w:val="26"/>
      <w:szCs w:val="26"/>
    </w:rPr>
  </w:style>
  <w:style w:type="paragraph" w:customStyle="1" w:styleId="afffffff0">
    <w:name w:val="Базовый"/>
    <w:rsid w:val="0099720E"/>
    <w:pPr>
      <w:tabs>
        <w:tab w:val="left" w:pos="709"/>
      </w:tabs>
      <w:suppressAutoHyphens/>
      <w:spacing w:after="0" w:line="100" w:lineRule="atLeast"/>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http://www.autobuspk.ru/tarif" TargetMode="External"/><Relationship Id="rId3" Type="http://schemas.openxmlformats.org/officeDocument/2006/relationships/settings" Target="settings.xml"/><Relationship Id="rId21" Type="http://schemas.openxmlformats.org/officeDocument/2006/relationships/hyperlink" Target="mailto:secr@korenergo.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http://aokap.ru/"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mailto:secr@korenerg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theme" Target="theme/theme1.xml"/><Relationship Id="rId10" Type="http://schemas.openxmlformats.org/officeDocument/2006/relationships/hyperlink" Target="https://login.consultant.ru/link/?req=doc&amp;base=LAW&amp;n=495141&amp;dst=100068"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67</Pages>
  <Words>28072</Words>
  <Characters>160012</Characters>
  <Application>Microsoft Office Word</Application>
  <DocSecurity>0</DocSecurity>
  <Lines>1333</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70</cp:revision>
  <cp:lastPrinted>2021-07-14T03:41:00Z</cp:lastPrinted>
  <dcterms:created xsi:type="dcterms:W3CDTF">2021-07-14T03:46:00Z</dcterms:created>
  <dcterms:modified xsi:type="dcterms:W3CDTF">2026-06-02T04:57:00Z</dcterms:modified>
</cp:coreProperties>
</file>